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3" w:type="dxa"/>
        <w:tblLook w:val="04A0" w:firstRow="1" w:lastRow="0" w:firstColumn="1" w:lastColumn="0" w:noHBand="0" w:noVBand="1"/>
      </w:tblPr>
      <w:tblGrid>
        <w:gridCol w:w="9363"/>
      </w:tblGrid>
      <w:tr w:rsidR="006C09D3" w:rsidRPr="0058215D" w14:paraId="4633B91F" w14:textId="77777777" w:rsidTr="00D24667">
        <w:trPr>
          <w:trHeight w:val="5234"/>
        </w:trPr>
        <w:tc>
          <w:tcPr>
            <w:tcW w:w="9363" w:type="dxa"/>
            <w:vAlign w:val="center"/>
          </w:tcPr>
          <w:p w14:paraId="31F6053D" w14:textId="4DBE9F17" w:rsidR="006C09D3" w:rsidRPr="00E0535E" w:rsidRDefault="005E38B1" w:rsidP="00D24667">
            <w:pPr>
              <w:spacing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bookmarkStart w:id="0" w:name="_Hlk209687440"/>
            <w:r>
              <w:rPr>
                <w:noProof/>
              </w:rPr>
              <w:drawing>
                <wp:inline distT="0" distB="0" distL="0" distR="0" wp14:anchorId="24EA1890" wp14:editId="43BD12AC">
                  <wp:extent cx="1976755" cy="2464435"/>
                  <wp:effectExtent l="0" t="0" r="4445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6755" cy="246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09D3" w:rsidRPr="0058215D" w14:paraId="769D2CEE" w14:textId="77777777" w:rsidTr="00D24667">
        <w:trPr>
          <w:trHeight w:val="4656"/>
        </w:trPr>
        <w:tc>
          <w:tcPr>
            <w:tcW w:w="9363" w:type="dxa"/>
            <w:vAlign w:val="bottom"/>
          </w:tcPr>
          <w:p w14:paraId="4951AA6F" w14:textId="77777777" w:rsidR="006C09D3" w:rsidRDefault="006C09D3" w:rsidP="00D2466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 xml:space="preserve">Обосновывающие материалы </w:t>
            </w:r>
          </w:p>
          <w:p w14:paraId="5D044BCC" w14:textId="77777777" w:rsidR="006C09D3" w:rsidRDefault="006C09D3" w:rsidP="00D2466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08DCCB65" w14:textId="77777777" w:rsidR="006C09D3" w:rsidRDefault="006C09D3" w:rsidP="00D2466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14D2721D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5E38B1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Схема теплоснабжения городского округа Реутов</w:t>
            </w:r>
            <w:r w:rsidRPr="005E38B1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br/>
              <w:t>Московской области на период 2024-2044 годов</w:t>
            </w:r>
            <w:r w:rsidRPr="005E38B1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br/>
              <w:t>(актуализация на 2026 год)</w:t>
            </w:r>
          </w:p>
          <w:p w14:paraId="04B24754" w14:textId="77777777" w:rsidR="006C09D3" w:rsidRDefault="006C09D3" w:rsidP="00D2466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46671225" w14:textId="7C68E62D" w:rsidR="006C09D3" w:rsidRDefault="006C09D3" w:rsidP="00D24667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14:paraId="7B2FEADB" w14:textId="77777777" w:rsidR="006C09D3" w:rsidRDefault="006C09D3" w:rsidP="00D24667">
            <w:pPr>
              <w:spacing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14:paraId="7851D675" w14:textId="77777777" w:rsidR="006C09D3" w:rsidRPr="0058215D" w:rsidRDefault="006C09D3" w:rsidP="00D24667">
            <w:pPr>
              <w:spacing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6C09D3" w:rsidRPr="0058215D" w14:paraId="49698925" w14:textId="77777777" w:rsidTr="00D24667">
        <w:trPr>
          <w:trHeight w:val="1004"/>
        </w:trPr>
        <w:tc>
          <w:tcPr>
            <w:tcW w:w="9363" w:type="dxa"/>
            <w:vAlign w:val="center"/>
          </w:tcPr>
          <w:p w14:paraId="06D18BFE" w14:textId="7D315D04" w:rsidR="006C09D3" w:rsidRDefault="006C09D3" w:rsidP="00D2466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Глава 13</w:t>
            </w:r>
          </w:p>
          <w:p w14:paraId="2FF4478C" w14:textId="5095B0F5" w:rsidR="006C09D3" w:rsidRPr="0058215D" w:rsidRDefault="006C09D3" w:rsidP="00D2466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6C09D3">
              <w:rPr>
                <w:rFonts w:eastAsia="Times New Roman" w:cs="Times New Roman"/>
                <w:sz w:val="28"/>
                <w:szCs w:val="28"/>
                <w:lang w:eastAsia="ru-RU"/>
              </w:rPr>
              <w:t>Индикаторы развития систем теплоснабжения</w:t>
            </w:r>
          </w:p>
        </w:tc>
      </w:tr>
      <w:tr w:rsidR="006C09D3" w:rsidRPr="0058215D" w14:paraId="716C9653" w14:textId="77777777" w:rsidTr="00D24667">
        <w:trPr>
          <w:trHeight w:val="1575"/>
        </w:trPr>
        <w:tc>
          <w:tcPr>
            <w:tcW w:w="9363" w:type="dxa"/>
            <w:vAlign w:val="center"/>
          </w:tcPr>
          <w:p w14:paraId="70BF2EA0" w14:textId="77777777" w:rsidR="006C09D3" w:rsidRDefault="006C09D3" w:rsidP="00D24667">
            <w:pPr>
              <w:spacing w:line="240" w:lineRule="auto"/>
              <w:ind w:firstLine="0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6C09D3" w:rsidRPr="0058215D" w14:paraId="5B937AD7" w14:textId="77777777" w:rsidTr="00D24667">
        <w:trPr>
          <w:trHeight w:val="742"/>
        </w:trPr>
        <w:tc>
          <w:tcPr>
            <w:tcW w:w="9363" w:type="dxa"/>
            <w:vAlign w:val="center"/>
          </w:tcPr>
          <w:p w14:paraId="6DCFE510" w14:textId="16E6E590" w:rsidR="006C09D3" w:rsidRDefault="006237F1" w:rsidP="00D24667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6237F1">
              <w:rPr>
                <w:rFonts w:eastAsia="Calibri"/>
                <w:bCs/>
              </w:rPr>
              <w:t>46764.ОМ СТС.025.013.001</w:t>
            </w:r>
          </w:p>
        </w:tc>
      </w:tr>
      <w:bookmarkEnd w:id="0"/>
    </w:tbl>
    <w:p w14:paraId="70B9F628" w14:textId="77777777" w:rsidR="0058215D" w:rsidRPr="0058215D" w:rsidRDefault="0058215D" w:rsidP="0058215D">
      <w:pPr>
        <w:spacing w:line="240" w:lineRule="auto"/>
        <w:ind w:firstLine="0"/>
        <w:jc w:val="left"/>
        <w:rPr>
          <w:rFonts w:eastAsia="Times New Roman" w:cs="Times New Roman"/>
          <w:b/>
          <w:szCs w:val="24"/>
          <w:lang w:eastAsia="ru-RU"/>
        </w:rPr>
      </w:pPr>
    </w:p>
    <w:p w14:paraId="29255F48" w14:textId="77777777" w:rsidR="0058215D" w:rsidRPr="0058215D" w:rsidRDefault="0058215D" w:rsidP="0058215D">
      <w:pPr>
        <w:spacing w:line="240" w:lineRule="auto"/>
        <w:ind w:firstLine="0"/>
        <w:jc w:val="left"/>
        <w:rPr>
          <w:rFonts w:eastAsia="Times New Roman" w:cs="Times New Roman"/>
          <w:szCs w:val="24"/>
          <w:lang w:eastAsia="ru-RU"/>
        </w:rPr>
        <w:sectPr w:rsidR="0058215D" w:rsidRPr="0058215D" w:rsidSect="00CB6504">
          <w:headerReference w:type="default" r:id="rId9"/>
          <w:footerReference w:type="default" r:id="rId10"/>
          <w:footerReference w:type="first" r:id="rId11"/>
          <w:pgSz w:w="11906" w:h="16838"/>
          <w:pgMar w:top="1134" w:right="850" w:bottom="1134" w:left="1701" w:header="567" w:footer="567" w:gutter="0"/>
          <w:pgNumType w:start="0"/>
          <w:cols w:space="720"/>
          <w:titlePg/>
          <w:docGrid w:linePitch="360"/>
        </w:sectPr>
      </w:pPr>
    </w:p>
    <w:p w14:paraId="5EFFD859" w14:textId="33160D20" w:rsidR="005E38B1" w:rsidRDefault="005E38B1" w:rsidP="005E38B1">
      <w:pPr>
        <w:ind w:firstLine="0"/>
        <w:jc w:val="center"/>
        <w:rPr>
          <w:rFonts w:eastAsia="Times New Roman" w:cs="Times New Roman"/>
          <w:b/>
          <w:bCs/>
          <w:szCs w:val="56"/>
          <w:lang w:eastAsia="ru-RU"/>
        </w:rPr>
      </w:pPr>
      <w:bookmarkStart w:id="1" w:name="_Hlk77838958"/>
      <w:r>
        <w:rPr>
          <w:rFonts w:eastAsia="Times New Roman" w:cs="Times New Roman"/>
          <w:b/>
          <w:sz w:val="28"/>
          <w:szCs w:val="28"/>
          <w:lang w:eastAsia="ru-RU"/>
        </w:rPr>
        <w:lastRenderedPageBreak/>
        <w:t>Схема теплоснабжения городского округа Реутов Московской области на период 2024-2044 годов (актуализация на 2026 год)</w:t>
      </w:r>
    </w:p>
    <w:p w14:paraId="3B4218A3" w14:textId="77777777" w:rsidR="0058215D" w:rsidRPr="0058215D" w:rsidRDefault="0058215D" w:rsidP="009C3D49">
      <w:pPr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58215D">
        <w:rPr>
          <w:rFonts w:eastAsia="Times New Roman" w:cs="Times New Roman"/>
          <w:b/>
          <w:sz w:val="28"/>
          <w:szCs w:val="28"/>
          <w:lang w:eastAsia="ru-RU"/>
        </w:rPr>
        <w:t>СОСТАВ РАБОТЫ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6"/>
        <w:gridCol w:w="3070"/>
      </w:tblGrid>
      <w:tr w:rsidR="005E38B1" w:rsidRPr="005E38B1" w14:paraId="57C0256D" w14:textId="77777777" w:rsidTr="005E38B1">
        <w:trPr>
          <w:tblHeader/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1"/>
          <w:p w14:paraId="663FACD9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Наименование документа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6EFF4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Шифр</w:t>
            </w:r>
          </w:p>
        </w:tc>
      </w:tr>
      <w:tr w:rsidR="005E38B1" w:rsidRPr="005E38B1" w14:paraId="4234FB2B" w14:textId="77777777" w:rsidTr="005E38B1">
        <w:trPr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8B2E0" w14:textId="77777777" w:rsidR="005E38B1" w:rsidRPr="005E38B1" w:rsidRDefault="005E38B1" w:rsidP="005E38B1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Схема теплоснабжения городского округа Реутов Московской области на период 2024-2044 годов</w:t>
            </w:r>
          </w:p>
          <w:p w14:paraId="28A2DA8C" w14:textId="77777777" w:rsidR="005E38B1" w:rsidRPr="005E38B1" w:rsidRDefault="005E38B1" w:rsidP="005E38B1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Утверждаемая часть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F5EB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noProof/>
              </w:rPr>
              <w:t>46764</w:t>
            </w:r>
            <w:r w:rsidRPr="005E38B1">
              <w:rPr>
                <w:rFonts w:eastAsia="Calibri" w:cs="Times New Roman"/>
                <w:bCs/>
                <w:szCs w:val="24"/>
              </w:rPr>
              <w:t>.УЧ</w:t>
            </w:r>
            <w:r w:rsidRPr="005E38B1">
              <w:rPr>
                <w:rFonts w:eastAsia="Calibri" w:cs="Times New Roman"/>
                <w:bCs/>
                <w:szCs w:val="24"/>
              </w:rPr>
              <w:noBreakHyphen/>
              <w:t>СТС.025.000.000</w:t>
            </w:r>
          </w:p>
        </w:tc>
      </w:tr>
      <w:tr w:rsidR="005E38B1" w:rsidRPr="005E38B1" w14:paraId="3AAC69C3" w14:textId="77777777" w:rsidTr="005E38B1">
        <w:trPr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48B10" w14:textId="77777777" w:rsidR="005E38B1" w:rsidRPr="005E38B1" w:rsidRDefault="005E38B1" w:rsidP="005E38B1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Обосновывающие материалы к схеме теплоснабжения</w:t>
            </w:r>
          </w:p>
          <w:p w14:paraId="2EA785EF" w14:textId="77777777" w:rsidR="005E38B1" w:rsidRPr="005E38B1" w:rsidRDefault="005E38B1" w:rsidP="005E38B1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9E03D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noProof/>
              </w:rPr>
              <w:t>46764</w:t>
            </w:r>
            <w:r w:rsidRPr="005E38B1">
              <w:rPr>
                <w:rFonts w:eastAsia="Calibri" w:cs="Times New Roman"/>
                <w:bCs/>
                <w:szCs w:val="24"/>
              </w:rPr>
              <w:t>.ОМ</w:t>
            </w:r>
            <w:r w:rsidRPr="005E38B1">
              <w:rPr>
                <w:rFonts w:eastAsia="Calibri" w:cs="Times New Roman"/>
                <w:bCs/>
                <w:szCs w:val="24"/>
              </w:rPr>
              <w:noBreakHyphen/>
              <w:t>СТС.025.000.000</w:t>
            </w:r>
          </w:p>
        </w:tc>
      </w:tr>
      <w:tr w:rsidR="005E38B1" w:rsidRPr="005E38B1" w14:paraId="24C84170" w14:textId="77777777" w:rsidTr="005E38B1">
        <w:trPr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435F" w14:textId="77777777" w:rsidR="005E38B1" w:rsidRPr="005E38B1" w:rsidRDefault="005E38B1" w:rsidP="005E38B1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F4BB5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noProof/>
              </w:rPr>
              <w:t>46764</w:t>
            </w:r>
            <w:r w:rsidRPr="005E38B1">
              <w:rPr>
                <w:rFonts w:eastAsia="Calibri" w:cs="Times New Roman"/>
                <w:bCs/>
                <w:szCs w:val="24"/>
              </w:rPr>
              <w:t>.ОМ</w:t>
            </w:r>
            <w:r w:rsidRPr="005E38B1">
              <w:rPr>
                <w:rFonts w:eastAsia="Calibri" w:cs="Times New Roman"/>
                <w:bCs/>
                <w:szCs w:val="24"/>
              </w:rPr>
              <w:noBreakHyphen/>
              <w:t>СТС.025.001.001</w:t>
            </w:r>
          </w:p>
        </w:tc>
      </w:tr>
      <w:tr w:rsidR="005E38B1" w:rsidRPr="005E38B1" w14:paraId="33087863" w14:textId="77777777" w:rsidTr="005E38B1">
        <w:trPr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321B5" w14:textId="77777777" w:rsidR="005E38B1" w:rsidRPr="005E38B1" w:rsidRDefault="005E38B1" w:rsidP="005E38B1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0E331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46764.ОМ СТС.025.002.001</w:t>
            </w:r>
          </w:p>
        </w:tc>
      </w:tr>
      <w:tr w:rsidR="005E38B1" w:rsidRPr="005E38B1" w14:paraId="7C4AE438" w14:textId="77777777" w:rsidTr="005E38B1">
        <w:trPr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F4089" w14:textId="77777777" w:rsidR="005E38B1" w:rsidRPr="005E38B1" w:rsidRDefault="005E38B1" w:rsidP="005E38B1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Глава 3. Электронная модель систем теплоснабжения городского округа Реутов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BA80D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46764.ОМ СТС.025.003.001</w:t>
            </w:r>
          </w:p>
        </w:tc>
      </w:tr>
      <w:tr w:rsidR="005E38B1" w:rsidRPr="005E38B1" w14:paraId="5DB43CA9" w14:textId="77777777" w:rsidTr="005E38B1">
        <w:trPr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22EF4" w14:textId="77777777" w:rsidR="005E38B1" w:rsidRPr="005E38B1" w:rsidRDefault="005E38B1" w:rsidP="005E38B1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 xml:space="preserve">Глава 4. </w:t>
            </w:r>
            <w:bookmarkStart w:id="2" w:name="_Hlk209533907"/>
            <w:r w:rsidRPr="005E38B1">
              <w:rPr>
                <w:rFonts w:eastAsia="Calibri" w:cs="Times New Roman"/>
                <w:bCs/>
                <w:szCs w:val="24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  <w:bookmarkEnd w:id="2"/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0352A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46764.ОМ СТС.025.004.001</w:t>
            </w:r>
          </w:p>
        </w:tc>
      </w:tr>
      <w:tr w:rsidR="005E38B1" w:rsidRPr="005E38B1" w14:paraId="4D3881F5" w14:textId="77777777" w:rsidTr="005E38B1">
        <w:trPr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80645" w14:textId="77777777" w:rsidR="005E38B1" w:rsidRPr="005E38B1" w:rsidRDefault="005E38B1" w:rsidP="005E38B1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Глава 5. Мастер-план развития систем теплоснабжения городского округа Реутов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56DF8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46764.ОМ СТС.025.005.001</w:t>
            </w:r>
          </w:p>
        </w:tc>
      </w:tr>
      <w:tr w:rsidR="005E38B1" w:rsidRPr="005E38B1" w14:paraId="7C8F3B45" w14:textId="77777777" w:rsidTr="005E38B1">
        <w:trPr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E7D0F" w14:textId="77777777" w:rsidR="005E38B1" w:rsidRPr="005E38B1" w:rsidRDefault="005E38B1" w:rsidP="005E38B1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 xml:space="preserve">Глава 6. </w:t>
            </w:r>
            <w:bookmarkStart w:id="3" w:name="_Hlk209610499"/>
            <w:r w:rsidRPr="005E38B1">
              <w:rPr>
                <w:rFonts w:eastAsia="Calibri" w:cs="Times New Roman"/>
                <w:bCs/>
                <w:szCs w:val="24"/>
              </w:rPr>
      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5E38B1">
              <w:rPr>
                <w:rFonts w:eastAsia="Calibri" w:cs="Times New Roman"/>
                <w:bCs/>
                <w:szCs w:val="24"/>
              </w:rPr>
              <w:t>теплопотребляющими</w:t>
            </w:r>
            <w:proofErr w:type="spellEnd"/>
            <w:r w:rsidRPr="005E38B1">
              <w:rPr>
                <w:rFonts w:eastAsia="Calibri" w:cs="Times New Roman"/>
                <w:bCs/>
                <w:szCs w:val="24"/>
              </w:rPr>
              <w:t xml:space="preserve"> установками потребителей, в том числе в аварийных режимах</w:t>
            </w:r>
            <w:bookmarkEnd w:id="3"/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04EE2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46764.ОМ СТС.025.006.001</w:t>
            </w:r>
          </w:p>
        </w:tc>
      </w:tr>
      <w:tr w:rsidR="005E38B1" w:rsidRPr="005E38B1" w14:paraId="1CDC33DB" w14:textId="77777777" w:rsidTr="005E38B1">
        <w:trPr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1B9FC" w14:textId="77777777" w:rsidR="005E38B1" w:rsidRPr="005E38B1" w:rsidRDefault="005E38B1" w:rsidP="005E38B1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8AC05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46764.ОМ СТС.025.007.001</w:t>
            </w:r>
          </w:p>
        </w:tc>
      </w:tr>
      <w:tr w:rsidR="005E38B1" w:rsidRPr="005E38B1" w14:paraId="1E8BFD61" w14:textId="77777777" w:rsidTr="005E38B1">
        <w:trPr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E0BBC" w14:textId="77777777" w:rsidR="005E38B1" w:rsidRPr="005E38B1" w:rsidRDefault="005E38B1" w:rsidP="005E38B1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0776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46764.ОМ СТС.025.008.001</w:t>
            </w:r>
          </w:p>
        </w:tc>
      </w:tr>
      <w:tr w:rsidR="005E38B1" w:rsidRPr="005E38B1" w14:paraId="41A8A9C9" w14:textId="77777777" w:rsidTr="005E38B1">
        <w:trPr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3EF6" w14:textId="77777777" w:rsidR="005E38B1" w:rsidRPr="005E38B1" w:rsidRDefault="005E38B1" w:rsidP="005E38B1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Глава 9. Предложения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06392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46764.ОМ СТС.025.009.001</w:t>
            </w:r>
          </w:p>
        </w:tc>
      </w:tr>
      <w:tr w:rsidR="005E38B1" w:rsidRPr="005E38B1" w14:paraId="2DB1A72C" w14:textId="77777777" w:rsidTr="005E38B1">
        <w:trPr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66460" w14:textId="77777777" w:rsidR="005E38B1" w:rsidRPr="005E38B1" w:rsidRDefault="005E38B1" w:rsidP="005E38B1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Глава 10. Перспективные топливные балансы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5A759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46764.ОМ СТС.025.010.001</w:t>
            </w:r>
          </w:p>
        </w:tc>
      </w:tr>
      <w:tr w:rsidR="005E38B1" w:rsidRPr="005E38B1" w14:paraId="724376BD" w14:textId="77777777" w:rsidTr="005E38B1">
        <w:trPr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71269" w14:textId="77777777" w:rsidR="005E38B1" w:rsidRPr="005E38B1" w:rsidRDefault="005E38B1" w:rsidP="005E38B1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Глава 11. Оценка надежности теплоснабжения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A0E4C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46764.ОМ СТС.025.011.001</w:t>
            </w:r>
          </w:p>
        </w:tc>
      </w:tr>
      <w:tr w:rsidR="005E38B1" w:rsidRPr="005E38B1" w14:paraId="446FF800" w14:textId="77777777" w:rsidTr="005E38B1">
        <w:trPr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F17B0" w14:textId="77777777" w:rsidR="005E38B1" w:rsidRPr="005E38B1" w:rsidRDefault="005E38B1" w:rsidP="005E38B1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C8B7D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46764.ОМ СТС.025.012.001</w:t>
            </w:r>
          </w:p>
        </w:tc>
      </w:tr>
      <w:tr w:rsidR="005E38B1" w:rsidRPr="005E38B1" w14:paraId="118D8469" w14:textId="77777777" w:rsidTr="005E38B1">
        <w:trPr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9FDAE" w14:textId="77777777" w:rsidR="005E38B1" w:rsidRPr="005E38B1" w:rsidRDefault="005E38B1" w:rsidP="005E38B1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Глава 13. Индикаторы развития систем теплоснабжения городского округа Реутов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5C258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46764.ОМ СТС.025.013.001</w:t>
            </w:r>
          </w:p>
        </w:tc>
      </w:tr>
      <w:tr w:rsidR="005E38B1" w:rsidRPr="005E38B1" w14:paraId="2EEA0857" w14:textId="77777777" w:rsidTr="005E38B1">
        <w:trPr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D6CD5" w14:textId="77777777" w:rsidR="005E38B1" w:rsidRPr="005E38B1" w:rsidRDefault="005E38B1" w:rsidP="005E38B1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 xml:space="preserve">Глава 14. </w:t>
            </w:r>
            <w:bookmarkStart w:id="4" w:name="_Hlk209625747"/>
            <w:r w:rsidRPr="005E38B1">
              <w:rPr>
                <w:rFonts w:eastAsia="Calibri" w:cs="Times New Roman"/>
                <w:bCs/>
                <w:szCs w:val="24"/>
              </w:rPr>
              <w:t>Ценовые (тарифные) последствия</w:t>
            </w:r>
            <w:bookmarkEnd w:id="4"/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52C86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46764.ОМ СТС.025.014.001</w:t>
            </w:r>
          </w:p>
        </w:tc>
      </w:tr>
      <w:tr w:rsidR="005E38B1" w:rsidRPr="005E38B1" w14:paraId="1680D2CB" w14:textId="77777777" w:rsidTr="005E38B1">
        <w:trPr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ECE97" w14:textId="77777777" w:rsidR="005E38B1" w:rsidRPr="005E38B1" w:rsidRDefault="005E38B1" w:rsidP="005E38B1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860A7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bookmarkStart w:id="5" w:name="_Hlk179548242"/>
            <w:r w:rsidRPr="005E38B1">
              <w:rPr>
                <w:rFonts w:eastAsia="Calibri" w:cs="Times New Roman"/>
                <w:bCs/>
                <w:szCs w:val="24"/>
              </w:rPr>
              <w:t>46764.ОМ СТС.025.015.00</w:t>
            </w:r>
            <w:bookmarkEnd w:id="5"/>
            <w:r w:rsidRPr="005E38B1">
              <w:rPr>
                <w:rFonts w:eastAsia="Calibri" w:cs="Times New Roman"/>
                <w:bCs/>
                <w:szCs w:val="24"/>
              </w:rPr>
              <w:t>1</w:t>
            </w:r>
          </w:p>
        </w:tc>
      </w:tr>
      <w:tr w:rsidR="005E38B1" w:rsidRPr="005E38B1" w14:paraId="44F8FF9D" w14:textId="77777777" w:rsidTr="005E38B1">
        <w:trPr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36D57" w14:textId="77777777" w:rsidR="005E38B1" w:rsidRPr="005E38B1" w:rsidRDefault="005E38B1" w:rsidP="005E38B1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69A44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46764.ОМ СТС.025.016.001</w:t>
            </w:r>
          </w:p>
        </w:tc>
      </w:tr>
      <w:tr w:rsidR="005E38B1" w:rsidRPr="005E38B1" w14:paraId="66209AA0" w14:textId="77777777" w:rsidTr="005E38B1">
        <w:trPr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30CDE" w14:textId="77777777" w:rsidR="005E38B1" w:rsidRPr="005E38B1" w:rsidRDefault="005E38B1" w:rsidP="005E38B1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16A88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46764.ОМ СТС.025.017.001</w:t>
            </w:r>
          </w:p>
        </w:tc>
      </w:tr>
      <w:tr w:rsidR="005E38B1" w:rsidRPr="005E38B1" w14:paraId="63DE6827" w14:textId="77777777" w:rsidTr="005E38B1">
        <w:trPr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E750" w14:textId="77777777" w:rsidR="005E38B1" w:rsidRPr="005E38B1" w:rsidRDefault="005E38B1" w:rsidP="005E38B1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lastRenderedPageBreak/>
              <w:t>Глава 18. Сводный том изменений, выполненных в схеме теплоснабжения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8CDB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46764.ОМ СТС.025.018.001</w:t>
            </w:r>
          </w:p>
        </w:tc>
      </w:tr>
      <w:tr w:rsidR="005E38B1" w:rsidRPr="005E38B1" w14:paraId="2510EC0A" w14:textId="77777777" w:rsidTr="005E38B1">
        <w:trPr>
          <w:jc w:val="center"/>
        </w:trPr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E7BA7" w14:textId="77777777" w:rsidR="005E38B1" w:rsidRPr="005E38B1" w:rsidRDefault="005E38B1" w:rsidP="005E38B1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Приложение А к обосновывающим материалам к схеме теплоснабжения 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AAD8D" w14:textId="77777777" w:rsidR="005E38B1" w:rsidRPr="005E38B1" w:rsidRDefault="005E38B1" w:rsidP="005E38B1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5E38B1">
              <w:rPr>
                <w:rFonts w:eastAsia="Calibri" w:cs="Times New Roman"/>
                <w:bCs/>
                <w:szCs w:val="24"/>
              </w:rPr>
              <w:t>46764.ОМ СТС.025.019.001</w:t>
            </w:r>
          </w:p>
        </w:tc>
      </w:tr>
    </w:tbl>
    <w:p w14:paraId="49B9B410" w14:textId="28677A2E" w:rsidR="005E38B1" w:rsidRPr="0058215D" w:rsidRDefault="005E38B1" w:rsidP="0058215D">
      <w:pPr>
        <w:ind w:firstLine="0"/>
        <w:jc w:val="center"/>
        <w:rPr>
          <w:rFonts w:eastAsia="Times New Roman" w:cs="Times New Roman"/>
          <w:bCs/>
          <w:szCs w:val="24"/>
          <w:lang w:eastAsia="ru-RU"/>
        </w:rPr>
        <w:sectPr w:rsidR="005E38B1" w:rsidRPr="0058215D" w:rsidSect="001F3A90"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/>
          <w:pgMar w:top="1134" w:right="850" w:bottom="1134" w:left="1701" w:header="567" w:footer="567" w:gutter="0"/>
          <w:pgNumType w:start="2"/>
          <w:cols w:space="708"/>
          <w:docGrid w:linePitch="360"/>
        </w:sectPr>
      </w:pPr>
    </w:p>
    <w:p w14:paraId="743D9CFB" w14:textId="77777777" w:rsidR="0058215D" w:rsidRPr="0058215D" w:rsidRDefault="005821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bookmarkStart w:id="6" w:name="_Toc356900600"/>
      <w:bookmarkStart w:id="7" w:name="_Toc358015072"/>
      <w:bookmarkStart w:id="8" w:name="_Toc359837814"/>
      <w:bookmarkStart w:id="9" w:name="_Toc359848941"/>
      <w:r w:rsidRPr="0058215D">
        <w:rPr>
          <w:rFonts w:eastAsia="Times New Roman" w:cs="Times New Roman"/>
          <w:b/>
          <w:sz w:val="28"/>
          <w:szCs w:val="28"/>
          <w:lang w:eastAsia="ru-RU"/>
        </w:rPr>
        <w:lastRenderedPageBreak/>
        <w:t>СОДЕРЖАНИЕ</w:t>
      </w:r>
      <w:bookmarkEnd w:id="6"/>
      <w:bookmarkEnd w:id="7"/>
      <w:bookmarkEnd w:id="8"/>
      <w:bookmarkEnd w:id="9"/>
    </w:p>
    <w:p w14:paraId="2048C5FE" w14:textId="3E2FC08E" w:rsidR="000C02F1" w:rsidRDefault="006A6C2B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fldChar w:fldCharType="begin"/>
      </w:r>
      <w:r>
        <w:rPr>
          <w:rFonts w:eastAsia="Times New Roman" w:cs="Times New Roman"/>
          <w:bCs/>
          <w:szCs w:val="24"/>
          <w:lang w:eastAsia="ru-RU"/>
        </w:rPr>
        <w:instrText xml:space="preserve"> TOC \o "1-3" \h \z \u </w:instrText>
      </w:r>
      <w:r>
        <w:rPr>
          <w:rFonts w:eastAsia="Times New Roman" w:cs="Times New Roman"/>
          <w:bCs/>
          <w:szCs w:val="24"/>
          <w:lang w:eastAsia="ru-RU"/>
        </w:rPr>
        <w:fldChar w:fldCharType="separate"/>
      </w:r>
      <w:hyperlink w:anchor="_Toc213838576" w:history="1">
        <w:r w:rsidR="000C02F1" w:rsidRPr="00536167">
          <w:rPr>
            <w:rStyle w:val="ad"/>
            <w:noProof/>
          </w:rPr>
          <w:t>1</w:t>
        </w:r>
        <w:r w:rsidR="000C02F1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0C02F1" w:rsidRPr="00536167">
          <w:rPr>
            <w:rStyle w:val="ad"/>
            <w:noProof/>
          </w:rPr>
          <w:t>Индикаторы развития систем теплоснабжения</w:t>
        </w:r>
        <w:r w:rsidR="000C02F1">
          <w:rPr>
            <w:noProof/>
            <w:webHidden/>
          </w:rPr>
          <w:tab/>
        </w:r>
        <w:r w:rsidR="000C02F1">
          <w:rPr>
            <w:noProof/>
            <w:webHidden/>
          </w:rPr>
          <w:fldChar w:fldCharType="begin"/>
        </w:r>
        <w:r w:rsidR="000C02F1">
          <w:rPr>
            <w:noProof/>
            <w:webHidden/>
          </w:rPr>
          <w:instrText xml:space="preserve"> PAGEREF _Toc213838576 \h </w:instrText>
        </w:r>
        <w:r w:rsidR="000C02F1">
          <w:rPr>
            <w:noProof/>
            <w:webHidden/>
          </w:rPr>
        </w:r>
        <w:r w:rsidR="000C02F1">
          <w:rPr>
            <w:noProof/>
            <w:webHidden/>
          </w:rPr>
          <w:fldChar w:fldCharType="separate"/>
        </w:r>
        <w:r w:rsidR="00DE6551">
          <w:rPr>
            <w:noProof/>
            <w:webHidden/>
          </w:rPr>
          <w:t>8</w:t>
        </w:r>
        <w:r w:rsidR="000C02F1">
          <w:rPr>
            <w:noProof/>
            <w:webHidden/>
          </w:rPr>
          <w:fldChar w:fldCharType="end"/>
        </w:r>
      </w:hyperlink>
    </w:p>
    <w:p w14:paraId="22E06037" w14:textId="1517E6F7" w:rsidR="000C02F1" w:rsidRDefault="000C02F1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8577" w:history="1">
        <w:r w:rsidRPr="00536167">
          <w:rPr>
            <w:rStyle w:val="ad"/>
            <w:noProof/>
          </w:rPr>
          <w:t>2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536167">
          <w:rPr>
            <w:rStyle w:val="ad"/>
            <w:noProof/>
          </w:rPr>
          <w:t>Индикаторы, характеризующие спрос на тепловую энергию и тепловую мощность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_Toc213838577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E655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4D7E7A3" w14:textId="2E07BB19" w:rsidR="000C02F1" w:rsidRDefault="000C02F1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8578" w:history="1">
        <w:r w:rsidRPr="00536167">
          <w:rPr>
            <w:rStyle w:val="ad"/>
            <w:noProof/>
          </w:rPr>
          <w:t>3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536167">
          <w:rPr>
            <w:rStyle w:val="ad"/>
            <w:noProof/>
          </w:rPr>
          <w:t>Индикаторы, характеризующие функционирование источников тепловой энергии в системе теплоснабжения, образованной на базе источника комбинированной выработки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_Toc213838578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E6551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9DE20E5" w14:textId="413F2491" w:rsidR="000C02F1" w:rsidRDefault="000C02F1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8579" w:history="1">
        <w:r w:rsidRPr="00536167">
          <w:rPr>
            <w:rStyle w:val="ad"/>
            <w:noProof/>
          </w:rPr>
          <w:t>4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536167">
          <w:rPr>
            <w:rStyle w:val="ad"/>
            <w:noProof/>
          </w:rPr>
          <w:t>Индикаторы, характеризующие функционирование источников тепловой энергии в системе теплоснабжения, образованной на базе котельной (котельных)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_Toc213838579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E6551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9A0D260" w14:textId="4CDB211B" w:rsidR="000C02F1" w:rsidRDefault="000C02F1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8580" w:history="1">
        <w:r w:rsidRPr="00536167">
          <w:rPr>
            <w:rStyle w:val="ad"/>
            <w:noProof/>
          </w:rPr>
          <w:t>5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536167">
          <w:rPr>
            <w:rStyle w:val="ad"/>
            <w:noProof/>
          </w:rPr>
          <w:t>Индикаторы, характеризующие динамику изменения показателей тепловых сетей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_Toc213838580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E6551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49B376E7" w14:textId="33E6E6FE" w:rsidR="000C02F1" w:rsidRDefault="000C02F1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8581" w:history="1">
        <w:r w:rsidRPr="00536167">
          <w:rPr>
            <w:rStyle w:val="ad"/>
            <w:noProof/>
          </w:rPr>
          <w:t>6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536167">
          <w:rPr>
            <w:rStyle w:val="ad"/>
            <w:noProof/>
          </w:rPr>
          <w:t>Индикаторы, характеризующие реализацию инвестиционных планов развития систем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_Toc213838581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E6551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04E56772" w14:textId="592BF2D5" w:rsidR="000C02F1" w:rsidRDefault="000C02F1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8582" w:history="1">
        <w:r w:rsidRPr="00536167">
          <w:rPr>
            <w:rStyle w:val="ad"/>
            <w:noProof/>
          </w:rPr>
          <w:t>7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536167">
          <w:rPr>
            <w:rStyle w:val="ad"/>
            <w:noProof/>
          </w:rPr>
          <w:t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_Toc213838582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E6551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6FBE26A0" w14:textId="24EF6FEE" w:rsidR="000C02F1" w:rsidRDefault="000C02F1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8583" w:history="1">
        <w:r w:rsidRPr="00536167">
          <w:rPr>
            <w:rStyle w:val="ad"/>
            <w:noProof/>
          </w:rPr>
          <w:t>8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536167">
          <w:rPr>
            <w:rStyle w:val="ad"/>
            <w:noProof/>
          </w:rPr>
          <w:t>Описание изменений (фактических данных) в оценке значений индикаторов развития систем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_Toc213838583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E6551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1721B29C" w14:textId="6CDCBA63" w:rsidR="00A2365D" w:rsidRDefault="006A6C2B" w:rsidP="0058215D">
      <w:pPr>
        <w:widowControl w:val="0"/>
        <w:tabs>
          <w:tab w:val="left" w:pos="440"/>
          <w:tab w:val="right" w:leader="dot" w:pos="9639"/>
        </w:tabs>
        <w:ind w:firstLine="0"/>
        <w:jc w:val="center"/>
        <w:rPr>
          <w:rFonts w:eastAsia="Times New Roman" w:cs="Times New Roman"/>
          <w:bCs/>
          <w:szCs w:val="24"/>
          <w:u w:val="single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fldChar w:fldCharType="end"/>
      </w:r>
    </w:p>
    <w:p w14:paraId="36A5B9A0" w14:textId="4F12966D" w:rsidR="00A2365D" w:rsidRDefault="00A2365D" w:rsidP="00A2365D">
      <w:pPr>
        <w:rPr>
          <w:lang w:eastAsia="ru-RU"/>
        </w:rPr>
      </w:pPr>
      <w:r>
        <w:rPr>
          <w:lang w:eastAsia="ru-RU"/>
        </w:rPr>
        <w:br w:type="page"/>
      </w:r>
    </w:p>
    <w:p w14:paraId="184788DC" w14:textId="114BCB39" w:rsidR="000D6C57" w:rsidRDefault="00A236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Cs/>
          <w:szCs w:val="24"/>
          <w:u w:val="single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lastRenderedPageBreak/>
        <w:t>СПИСОК ТАБЛИЦ</w:t>
      </w:r>
    </w:p>
    <w:p w14:paraId="27DD9A7C" w14:textId="09CED6FF" w:rsidR="000C02F1" w:rsidRDefault="00A2365D">
      <w:pPr>
        <w:pStyle w:val="afff4"/>
        <w:tabs>
          <w:tab w:val="right" w:leader="dot" w:pos="9346"/>
        </w:tabs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rStyle w:val="ad"/>
          <w:noProof/>
        </w:rPr>
        <w:fldChar w:fldCharType="begin"/>
      </w:r>
      <w:r>
        <w:rPr>
          <w:rStyle w:val="ad"/>
          <w:noProof/>
        </w:rPr>
        <w:instrText xml:space="preserve"> TOC \h \z \c "Таблица" </w:instrText>
      </w:r>
      <w:r>
        <w:rPr>
          <w:rStyle w:val="ad"/>
          <w:noProof/>
        </w:rPr>
        <w:fldChar w:fldCharType="separate"/>
      </w:r>
      <w:hyperlink w:anchor="_Toc213838584" w:history="1">
        <w:r w:rsidR="000C02F1" w:rsidRPr="006C01EA">
          <w:rPr>
            <w:rStyle w:val="ad"/>
            <w:noProof/>
          </w:rPr>
          <w:t>Таблица 1 – Индикаторы, характеризующие спрос на тепловую энергию и тепловую мощность</w:t>
        </w:r>
        <w:r w:rsidR="000C02F1">
          <w:rPr>
            <w:noProof/>
            <w:webHidden/>
          </w:rPr>
          <w:tab/>
        </w:r>
        <w:r w:rsidR="000C02F1">
          <w:rPr>
            <w:noProof/>
            <w:webHidden/>
          </w:rPr>
          <w:fldChar w:fldCharType="begin"/>
        </w:r>
        <w:r w:rsidR="000C02F1">
          <w:rPr>
            <w:noProof/>
            <w:webHidden/>
          </w:rPr>
          <w:instrText xml:space="preserve"> PAGEREF _Toc213838584 \h </w:instrText>
        </w:r>
        <w:r w:rsidR="000C02F1">
          <w:rPr>
            <w:noProof/>
            <w:webHidden/>
          </w:rPr>
        </w:r>
        <w:r w:rsidR="000C02F1">
          <w:rPr>
            <w:noProof/>
            <w:webHidden/>
          </w:rPr>
          <w:fldChar w:fldCharType="separate"/>
        </w:r>
        <w:r w:rsidR="00DE6551">
          <w:rPr>
            <w:noProof/>
            <w:webHidden/>
          </w:rPr>
          <w:t>11</w:t>
        </w:r>
        <w:r w:rsidR="000C02F1">
          <w:rPr>
            <w:noProof/>
            <w:webHidden/>
          </w:rPr>
          <w:fldChar w:fldCharType="end"/>
        </w:r>
      </w:hyperlink>
    </w:p>
    <w:p w14:paraId="7B7C5B30" w14:textId="1A3D8E67" w:rsidR="000C02F1" w:rsidRDefault="000C02F1">
      <w:pPr>
        <w:pStyle w:val="afff4"/>
        <w:tabs>
          <w:tab w:val="right" w:leader="dot" w:pos="9346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8585" w:history="1">
        <w:r w:rsidRPr="006C01EA">
          <w:rPr>
            <w:rStyle w:val="ad"/>
            <w:noProof/>
          </w:rPr>
          <w:t>Таблица 2 – Индикаторы, характеризующие функционирование источников тепловой энергии в системе теплоснабжения, образованной на базе котельной (котельных)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_Toc213838585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E6551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6CC33FF7" w14:textId="21F3DFF7" w:rsidR="000C02F1" w:rsidRDefault="000C02F1">
      <w:pPr>
        <w:pStyle w:val="afff4"/>
        <w:tabs>
          <w:tab w:val="right" w:leader="dot" w:pos="9346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8586" w:history="1">
        <w:r w:rsidRPr="006C01EA">
          <w:rPr>
            <w:rStyle w:val="ad"/>
            <w:rFonts w:cs="Times New Roman"/>
            <w:noProof/>
          </w:rPr>
          <w:t>Таблица 3 – Индикаторы, характеризующие динамику изменения показателей тепловых сетей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_Toc213838586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E6551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1979C691" w14:textId="761FEA3F" w:rsidR="000C02F1" w:rsidRDefault="000C02F1">
      <w:pPr>
        <w:pStyle w:val="afff4"/>
        <w:tabs>
          <w:tab w:val="right" w:leader="dot" w:pos="9346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38587" w:history="1">
        <w:r w:rsidRPr="006C01EA">
          <w:rPr>
            <w:rStyle w:val="ad"/>
            <w:noProof/>
          </w:rPr>
          <w:t>Таблица 4 – Индикаторы, характеризующие реализацию инвестиционных планов развития систем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_Toc213838587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E6551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170A0B9C" w14:textId="6FC36870" w:rsidR="008C5304" w:rsidRPr="008C5304" w:rsidRDefault="00A2365D" w:rsidP="008C5304">
      <w:pPr>
        <w:pStyle w:val="afe"/>
        <w:rPr>
          <w:rStyle w:val="ad"/>
          <w:color w:val="auto"/>
          <w:u w:val="none"/>
        </w:rPr>
      </w:pPr>
      <w:r>
        <w:rPr>
          <w:rStyle w:val="ad"/>
          <w:noProof/>
        </w:rPr>
        <w:fldChar w:fldCharType="end"/>
      </w:r>
    </w:p>
    <w:p w14:paraId="079D70B0" w14:textId="77777777" w:rsidR="008C5304" w:rsidRDefault="008C5304" w:rsidP="008C5304">
      <w:pPr>
        <w:pStyle w:val="afe"/>
        <w:rPr>
          <w:rStyle w:val="ad"/>
          <w:color w:val="auto"/>
          <w:u w:val="none"/>
        </w:rPr>
      </w:pPr>
    </w:p>
    <w:p w14:paraId="2B9466A0" w14:textId="776C0F8C" w:rsidR="008C5304" w:rsidRPr="008C5304" w:rsidRDefault="008C5304" w:rsidP="008C5304">
      <w:pPr>
        <w:pStyle w:val="afe"/>
        <w:rPr>
          <w:rStyle w:val="ad"/>
          <w:color w:val="auto"/>
          <w:u w:val="none"/>
        </w:rPr>
      </w:pPr>
      <w:r w:rsidRPr="008C5304">
        <w:rPr>
          <w:rStyle w:val="ad"/>
          <w:color w:val="auto"/>
          <w:u w:val="none"/>
        </w:rPr>
        <w:br w:type="page"/>
      </w:r>
    </w:p>
    <w:p w14:paraId="1E91A7CA" w14:textId="77777777" w:rsidR="0058215D" w:rsidRPr="0058215D" w:rsidRDefault="0058215D" w:rsidP="0058215D">
      <w:pPr>
        <w:tabs>
          <w:tab w:val="left" w:pos="0"/>
        </w:tabs>
        <w:spacing w:line="348" w:lineRule="auto"/>
        <w:ind w:firstLine="0"/>
        <w:rPr>
          <w:rFonts w:eastAsia="Times New Roman" w:cs="Times New Roman"/>
          <w:bCs/>
          <w:szCs w:val="24"/>
          <w:lang w:eastAsia="ru-RU"/>
        </w:rPr>
        <w:sectPr w:rsidR="0058215D" w:rsidRPr="0058215D" w:rsidSect="00CB6504">
          <w:pgSz w:w="11907" w:h="16840"/>
          <w:pgMar w:top="1134" w:right="850" w:bottom="1134" w:left="1701" w:header="567" w:footer="567" w:gutter="0"/>
          <w:cols w:space="708"/>
          <w:docGrid w:linePitch="360"/>
        </w:sectPr>
      </w:pPr>
    </w:p>
    <w:p w14:paraId="7F550999" w14:textId="77777777" w:rsidR="005E38B1" w:rsidRPr="005E38B1" w:rsidRDefault="005E38B1" w:rsidP="005E38B1">
      <w:pPr>
        <w:spacing w:after="120" w:line="268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bookmarkStart w:id="10" w:name="_Hlk213828419"/>
      <w:r w:rsidRPr="005E38B1">
        <w:rPr>
          <w:rFonts w:eastAsia="Times New Roman" w:cs="Times New Roman"/>
          <w:b/>
          <w:sz w:val="28"/>
          <w:szCs w:val="28"/>
          <w:lang w:eastAsia="ru-RU"/>
        </w:rPr>
        <w:lastRenderedPageBreak/>
        <w:t>ПЕРЕЧЕНЬ СОКРАЩЕНИЙ И ОБОЗНАЧЕНИЙ</w:t>
      </w:r>
    </w:p>
    <w:tbl>
      <w:tblPr>
        <w:tblStyle w:val="12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"/>
        <w:gridCol w:w="7088"/>
      </w:tblGrid>
      <w:tr w:rsidR="005E38B1" w:rsidRPr="005E38B1" w14:paraId="4E9E7ACD" w14:textId="77777777" w:rsidTr="005E38B1">
        <w:tc>
          <w:tcPr>
            <w:tcW w:w="1843" w:type="dxa"/>
            <w:vAlign w:val="center"/>
            <w:hideMark/>
          </w:tcPr>
          <w:p w14:paraId="7C5E231F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АИТ</w:t>
            </w:r>
          </w:p>
        </w:tc>
        <w:tc>
          <w:tcPr>
            <w:tcW w:w="425" w:type="dxa"/>
            <w:vAlign w:val="center"/>
            <w:hideMark/>
          </w:tcPr>
          <w:p w14:paraId="427655DF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50C91E5B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автономный источник теплоснабжения</w:t>
            </w:r>
          </w:p>
        </w:tc>
      </w:tr>
      <w:tr w:rsidR="005E38B1" w:rsidRPr="005E38B1" w14:paraId="2B99F52F" w14:textId="77777777" w:rsidTr="005E38B1">
        <w:tc>
          <w:tcPr>
            <w:tcW w:w="1843" w:type="dxa"/>
            <w:vAlign w:val="center"/>
            <w:hideMark/>
          </w:tcPr>
          <w:p w14:paraId="30D9D9F9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БЦ</w:t>
            </w:r>
          </w:p>
        </w:tc>
        <w:tc>
          <w:tcPr>
            <w:tcW w:w="425" w:type="dxa"/>
            <w:vAlign w:val="center"/>
            <w:hideMark/>
          </w:tcPr>
          <w:p w14:paraId="308BF495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0432CAC7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бизнес-центр</w:t>
            </w:r>
          </w:p>
        </w:tc>
      </w:tr>
      <w:tr w:rsidR="005E38B1" w:rsidRPr="005E38B1" w14:paraId="1AD16095" w14:textId="77777777" w:rsidTr="005E38B1">
        <w:tc>
          <w:tcPr>
            <w:tcW w:w="1843" w:type="dxa"/>
            <w:vAlign w:val="center"/>
            <w:hideMark/>
          </w:tcPr>
          <w:p w14:paraId="4C5FCB17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ГБУ</w:t>
            </w:r>
          </w:p>
        </w:tc>
        <w:tc>
          <w:tcPr>
            <w:tcW w:w="425" w:type="dxa"/>
            <w:vAlign w:val="center"/>
            <w:hideMark/>
          </w:tcPr>
          <w:p w14:paraId="11FF01FB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7EFBBEBD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государственное бюджетное учреждение</w:t>
            </w:r>
          </w:p>
        </w:tc>
      </w:tr>
      <w:tr w:rsidR="005E38B1" w:rsidRPr="005E38B1" w14:paraId="3373CD5A" w14:textId="77777777" w:rsidTr="005E38B1">
        <w:tc>
          <w:tcPr>
            <w:tcW w:w="1843" w:type="dxa"/>
            <w:vAlign w:val="center"/>
            <w:hideMark/>
          </w:tcPr>
          <w:p w14:paraId="6D72FAC9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ГБУСО</w:t>
            </w:r>
          </w:p>
        </w:tc>
        <w:tc>
          <w:tcPr>
            <w:tcW w:w="425" w:type="dxa"/>
            <w:vAlign w:val="center"/>
            <w:hideMark/>
          </w:tcPr>
          <w:p w14:paraId="6F0BD5DF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3418B8BC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 xml:space="preserve"> государственное бюджетное учреждение социального обслуживания</w:t>
            </w:r>
          </w:p>
        </w:tc>
      </w:tr>
      <w:tr w:rsidR="005E38B1" w:rsidRPr="005E38B1" w14:paraId="11732B7E" w14:textId="77777777" w:rsidTr="005E38B1">
        <w:tc>
          <w:tcPr>
            <w:tcW w:w="1843" w:type="dxa"/>
            <w:vAlign w:val="center"/>
            <w:hideMark/>
          </w:tcPr>
          <w:p w14:paraId="7C99D35A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ГВС</w:t>
            </w:r>
          </w:p>
        </w:tc>
        <w:tc>
          <w:tcPr>
            <w:tcW w:w="425" w:type="dxa"/>
            <w:vAlign w:val="center"/>
            <w:hideMark/>
          </w:tcPr>
          <w:p w14:paraId="344E25D9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350EBCF1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газовоздушная смесь</w:t>
            </w:r>
          </w:p>
        </w:tc>
      </w:tr>
      <w:tr w:rsidR="005E38B1" w:rsidRPr="005E38B1" w14:paraId="7B9F30B3" w14:textId="77777777" w:rsidTr="005E38B1">
        <w:tc>
          <w:tcPr>
            <w:tcW w:w="1843" w:type="dxa"/>
            <w:vAlign w:val="center"/>
            <w:hideMark/>
          </w:tcPr>
          <w:p w14:paraId="0A582E42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ГОУ</w:t>
            </w:r>
          </w:p>
        </w:tc>
        <w:tc>
          <w:tcPr>
            <w:tcW w:w="425" w:type="dxa"/>
            <w:vAlign w:val="center"/>
            <w:hideMark/>
          </w:tcPr>
          <w:p w14:paraId="73F35744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5967BBDF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установок очистки газа (газоочистная установка)</w:t>
            </w:r>
          </w:p>
        </w:tc>
      </w:tr>
      <w:tr w:rsidR="005E38B1" w:rsidRPr="005E38B1" w14:paraId="5D07042D" w14:textId="77777777" w:rsidTr="005E38B1">
        <w:tc>
          <w:tcPr>
            <w:tcW w:w="1843" w:type="dxa"/>
            <w:vAlign w:val="center"/>
            <w:hideMark/>
          </w:tcPr>
          <w:p w14:paraId="251C494D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ГТЭС</w:t>
            </w:r>
          </w:p>
        </w:tc>
        <w:tc>
          <w:tcPr>
            <w:tcW w:w="425" w:type="dxa"/>
            <w:vAlign w:val="center"/>
            <w:hideMark/>
          </w:tcPr>
          <w:p w14:paraId="4934D5A1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0AF46658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газотурбинная электростанция</w:t>
            </w:r>
          </w:p>
        </w:tc>
      </w:tr>
      <w:tr w:rsidR="005E38B1" w:rsidRPr="005E38B1" w14:paraId="6E797CE3" w14:textId="77777777" w:rsidTr="005E38B1">
        <w:tc>
          <w:tcPr>
            <w:tcW w:w="1843" w:type="dxa"/>
            <w:vAlign w:val="center"/>
            <w:hideMark/>
          </w:tcPr>
          <w:p w14:paraId="713813C0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ГУП</w:t>
            </w:r>
          </w:p>
        </w:tc>
        <w:tc>
          <w:tcPr>
            <w:tcW w:w="425" w:type="dxa"/>
            <w:vAlign w:val="center"/>
            <w:hideMark/>
          </w:tcPr>
          <w:p w14:paraId="0F5AB20D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256D5598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государственное унитарное предприятие</w:t>
            </w:r>
          </w:p>
        </w:tc>
      </w:tr>
      <w:tr w:rsidR="005E38B1" w:rsidRPr="005E38B1" w14:paraId="0B27E361" w14:textId="77777777" w:rsidTr="005E38B1">
        <w:tc>
          <w:tcPr>
            <w:tcW w:w="1843" w:type="dxa"/>
            <w:vAlign w:val="center"/>
            <w:hideMark/>
          </w:tcPr>
          <w:p w14:paraId="45B8F40B" w14:textId="77777777" w:rsidR="005E38B1" w:rsidRPr="005E38B1" w:rsidRDefault="005E38B1" w:rsidP="005E38B1">
            <w:pPr>
              <w:ind w:firstLine="0"/>
              <w:rPr>
                <w:color w:val="000000"/>
              </w:rPr>
            </w:pPr>
            <w:r w:rsidRPr="005E38B1">
              <w:rPr>
                <w:color w:val="000000"/>
              </w:rPr>
              <w:t>Г.</w:t>
            </w:r>
          </w:p>
        </w:tc>
        <w:tc>
          <w:tcPr>
            <w:tcW w:w="425" w:type="dxa"/>
            <w:vAlign w:val="center"/>
            <w:hideMark/>
          </w:tcPr>
          <w:p w14:paraId="63773345" w14:textId="77777777" w:rsidR="005E38B1" w:rsidRPr="005E38B1" w:rsidRDefault="005E38B1" w:rsidP="005E38B1">
            <w:pPr>
              <w:ind w:firstLine="0"/>
              <w:rPr>
                <w:color w:val="000000"/>
              </w:rPr>
            </w:pPr>
            <w:r w:rsidRPr="005E38B1">
              <w:rPr>
                <w:color w:val="000000"/>
              </w:rPr>
              <w:t>–</w:t>
            </w:r>
          </w:p>
        </w:tc>
        <w:tc>
          <w:tcPr>
            <w:tcW w:w="7088" w:type="dxa"/>
            <w:vAlign w:val="center"/>
            <w:hideMark/>
          </w:tcPr>
          <w:p w14:paraId="6EF6BFC5" w14:textId="77777777" w:rsidR="005E38B1" w:rsidRPr="005E38B1" w:rsidRDefault="005E38B1" w:rsidP="005E38B1">
            <w:pPr>
              <w:ind w:firstLine="0"/>
              <w:rPr>
                <w:color w:val="000000"/>
              </w:rPr>
            </w:pPr>
            <w:r w:rsidRPr="005E38B1">
              <w:rPr>
                <w:color w:val="000000"/>
              </w:rPr>
              <w:t>город</w:t>
            </w:r>
          </w:p>
        </w:tc>
      </w:tr>
      <w:tr w:rsidR="005E38B1" w:rsidRPr="005E38B1" w14:paraId="63C0582A" w14:textId="77777777" w:rsidTr="005E38B1">
        <w:tc>
          <w:tcPr>
            <w:tcW w:w="1843" w:type="dxa"/>
            <w:vAlign w:val="center"/>
            <w:hideMark/>
          </w:tcPr>
          <w:p w14:paraId="144AA8A1" w14:textId="77777777" w:rsidR="005E38B1" w:rsidRPr="005E38B1" w:rsidRDefault="005E38B1" w:rsidP="005E38B1">
            <w:pPr>
              <w:ind w:firstLine="0"/>
              <w:rPr>
                <w:color w:val="000000"/>
              </w:rPr>
            </w:pPr>
            <w:r w:rsidRPr="005E38B1">
              <w:rPr>
                <w:color w:val="000000"/>
              </w:rPr>
              <w:t>Г. о.</w:t>
            </w:r>
          </w:p>
        </w:tc>
        <w:tc>
          <w:tcPr>
            <w:tcW w:w="425" w:type="dxa"/>
            <w:vAlign w:val="center"/>
            <w:hideMark/>
          </w:tcPr>
          <w:p w14:paraId="0F33D84C" w14:textId="77777777" w:rsidR="005E38B1" w:rsidRPr="005E38B1" w:rsidRDefault="005E38B1" w:rsidP="005E38B1">
            <w:pPr>
              <w:ind w:firstLine="0"/>
              <w:rPr>
                <w:color w:val="000000"/>
              </w:rPr>
            </w:pPr>
            <w:r w:rsidRPr="005E38B1">
              <w:rPr>
                <w:color w:val="000000"/>
              </w:rPr>
              <w:t>–</w:t>
            </w:r>
          </w:p>
        </w:tc>
        <w:tc>
          <w:tcPr>
            <w:tcW w:w="7088" w:type="dxa"/>
            <w:vAlign w:val="center"/>
            <w:hideMark/>
          </w:tcPr>
          <w:p w14:paraId="52FD8ABD" w14:textId="77777777" w:rsidR="005E38B1" w:rsidRPr="005E38B1" w:rsidRDefault="005E38B1" w:rsidP="005E38B1">
            <w:pPr>
              <w:ind w:firstLine="0"/>
              <w:rPr>
                <w:color w:val="000000"/>
              </w:rPr>
            </w:pPr>
            <w:r w:rsidRPr="005E38B1">
              <w:rPr>
                <w:color w:val="000000"/>
              </w:rPr>
              <w:t>Городской округ</w:t>
            </w:r>
          </w:p>
        </w:tc>
      </w:tr>
      <w:tr w:rsidR="005E38B1" w:rsidRPr="005E38B1" w14:paraId="56F66BCC" w14:textId="77777777" w:rsidTr="005E38B1">
        <w:tc>
          <w:tcPr>
            <w:tcW w:w="1843" w:type="dxa"/>
            <w:vAlign w:val="center"/>
            <w:hideMark/>
          </w:tcPr>
          <w:p w14:paraId="6503257D" w14:textId="77777777" w:rsidR="005E38B1" w:rsidRPr="005E38B1" w:rsidRDefault="005E38B1" w:rsidP="005E38B1">
            <w:pPr>
              <w:ind w:firstLine="0"/>
            </w:pPr>
            <w:r w:rsidRPr="005E38B1">
              <w:t>ДВОС</w:t>
            </w:r>
          </w:p>
        </w:tc>
        <w:tc>
          <w:tcPr>
            <w:tcW w:w="425" w:type="dxa"/>
            <w:vAlign w:val="center"/>
            <w:hideMark/>
          </w:tcPr>
          <w:p w14:paraId="44C20B45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63372E41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декларация воздействия на окружающую среду</w:t>
            </w:r>
          </w:p>
        </w:tc>
      </w:tr>
      <w:tr w:rsidR="005E38B1" w:rsidRPr="005E38B1" w14:paraId="7D87EEEA" w14:textId="77777777" w:rsidTr="005E38B1">
        <w:tc>
          <w:tcPr>
            <w:tcW w:w="1843" w:type="dxa"/>
            <w:vAlign w:val="center"/>
            <w:hideMark/>
          </w:tcPr>
          <w:p w14:paraId="4692586F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ЕТО</w:t>
            </w:r>
          </w:p>
        </w:tc>
        <w:tc>
          <w:tcPr>
            <w:tcW w:w="425" w:type="dxa"/>
            <w:vAlign w:val="center"/>
            <w:hideMark/>
          </w:tcPr>
          <w:p w14:paraId="775786AB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73D640FC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единая теплоснабжающая организация</w:t>
            </w:r>
          </w:p>
        </w:tc>
      </w:tr>
      <w:tr w:rsidR="005E38B1" w:rsidRPr="005E38B1" w14:paraId="6CCA77F5" w14:textId="77777777" w:rsidTr="005E38B1">
        <w:tc>
          <w:tcPr>
            <w:tcW w:w="1843" w:type="dxa"/>
            <w:vAlign w:val="center"/>
            <w:hideMark/>
          </w:tcPr>
          <w:p w14:paraId="62E59273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ЖК</w:t>
            </w:r>
          </w:p>
        </w:tc>
        <w:tc>
          <w:tcPr>
            <w:tcW w:w="425" w:type="dxa"/>
            <w:vAlign w:val="center"/>
            <w:hideMark/>
          </w:tcPr>
          <w:p w14:paraId="1C3020F8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7D6D7FBD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жилой комплекс</w:t>
            </w:r>
          </w:p>
        </w:tc>
      </w:tr>
      <w:tr w:rsidR="005E38B1" w:rsidRPr="005E38B1" w14:paraId="7454BB8C" w14:textId="77777777" w:rsidTr="005E38B1">
        <w:tc>
          <w:tcPr>
            <w:tcW w:w="1843" w:type="dxa"/>
            <w:vAlign w:val="center"/>
            <w:hideMark/>
          </w:tcPr>
          <w:p w14:paraId="2E68ED6A" w14:textId="77777777" w:rsidR="005E38B1" w:rsidRPr="005E38B1" w:rsidRDefault="005E38B1" w:rsidP="005E38B1">
            <w:pPr>
              <w:ind w:firstLine="0"/>
            </w:pPr>
            <w:bookmarkStart w:id="11" w:name="RANGE!J20"/>
            <w:r w:rsidRPr="005E38B1">
              <w:rPr>
                <w:color w:val="000000"/>
              </w:rPr>
              <w:t>ЖСК</w:t>
            </w:r>
            <w:bookmarkEnd w:id="11"/>
          </w:p>
        </w:tc>
        <w:tc>
          <w:tcPr>
            <w:tcW w:w="425" w:type="dxa"/>
            <w:vAlign w:val="center"/>
            <w:hideMark/>
          </w:tcPr>
          <w:p w14:paraId="0A68B548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6DFF405A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жилищно-строительный кооператив</w:t>
            </w:r>
          </w:p>
        </w:tc>
      </w:tr>
      <w:tr w:rsidR="005E38B1" w:rsidRPr="005E38B1" w14:paraId="4B8985CB" w14:textId="77777777" w:rsidTr="005E38B1">
        <w:tc>
          <w:tcPr>
            <w:tcW w:w="1843" w:type="dxa"/>
            <w:vAlign w:val="center"/>
            <w:hideMark/>
          </w:tcPr>
          <w:p w14:paraId="71ABD7A0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ЗАО</w:t>
            </w:r>
          </w:p>
        </w:tc>
        <w:tc>
          <w:tcPr>
            <w:tcW w:w="425" w:type="dxa"/>
            <w:vAlign w:val="center"/>
            <w:hideMark/>
          </w:tcPr>
          <w:p w14:paraId="687C195F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7BE64247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Западный административный округ</w:t>
            </w:r>
          </w:p>
        </w:tc>
      </w:tr>
      <w:tr w:rsidR="005E38B1" w:rsidRPr="005E38B1" w14:paraId="74B5E882" w14:textId="77777777" w:rsidTr="005E38B1">
        <w:tc>
          <w:tcPr>
            <w:tcW w:w="1843" w:type="dxa"/>
            <w:vAlign w:val="center"/>
            <w:hideMark/>
          </w:tcPr>
          <w:p w14:paraId="75DE9B14" w14:textId="77777777" w:rsidR="005E38B1" w:rsidRPr="005E38B1" w:rsidRDefault="005E38B1" w:rsidP="005E38B1">
            <w:pPr>
              <w:ind w:firstLine="0"/>
            </w:pPr>
            <w:r w:rsidRPr="005E38B1">
              <w:t>ЗВ</w:t>
            </w:r>
          </w:p>
        </w:tc>
        <w:tc>
          <w:tcPr>
            <w:tcW w:w="425" w:type="dxa"/>
            <w:vAlign w:val="center"/>
            <w:hideMark/>
          </w:tcPr>
          <w:p w14:paraId="77F04267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5730583C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загрязняющее (вредное) вещество</w:t>
            </w:r>
          </w:p>
        </w:tc>
      </w:tr>
      <w:tr w:rsidR="005E38B1" w:rsidRPr="005E38B1" w14:paraId="12519587" w14:textId="77777777" w:rsidTr="005E38B1">
        <w:tc>
          <w:tcPr>
            <w:tcW w:w="1843" w:type="dxa"/>
            <w:vAlign w:val="center"/>
            <w:hideMark/>
          </w:tcPr>
          <w:p w14:paraId="01A5C6F4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ИЗАВ</w:t>
            </w:r>
          </w:p>
        </w:tc>
        <w:tc>
          <w:tcPr>
            <w:tcW w:w="425" w:type="dxa"/>
            <w:vAlign w:val="center"/>
            <w:hideMark/>
          </w:tcPr>
          <w:p w14:paraId="4FCE3EB4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364864D8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источники загрязнения атмосферного воздуха</w:t>
            </w:r>
          </w:p>
        </w:tc>
      </w:tr>
      <w:tr w:rsidR="005E38B1" w:rsidRPr="005E38B1" w14:paraId="2D031E95" w14:textId="77777777" w:rsidTr="005E38B1">
        <w:tc>
          <w:tcPr>
            <w:tcW w:w="1843" w:type="dxa"/>
            <w:vAlign w:val="center"/>
            <w:hideMark/>
          </w:tcPr>
          <w:p w14:paraId="5EE21476" w14:textId="77777777" w:rsidR="005E38B1" w:rsidRPr="005E38B1" w:rsidRDefault="005E38B1" w:rsidP="005E38B1">
            <w:pPr>
              <w:ind w:firstLine="0"/>
            </w:pPr>
            <w:bookmarkStart w:id="12" w:name="RANGE!J22"/>
            <w:r w:rsidRPr="005E38B1">
              <w:rPr>
                <w:color w:val="000000"/>
              </w:rPr>
              <w:t>ИНН</w:t>
            </w:r>
            <w:bookmarkEnd w:id="12"/>
          </w:p>
        </w:tc>
        <w:tc>
          <w:tcPr>
            <w:tcW w:w="425" w:type="dxa"/>
            <w:vAlign w:val="center"/>
            <w:hideMark/>
          </w:tcPr>
          <w:p w14:paraId="2237EA74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562A3A15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идентификационный номер налогоплательщика</w:t>
            </w:r>
          </w:p>
        </w:tc>
      </w:tr>
      <w:tr w:rsidR="005E38B1" w:rsidRPr="005E38B1" w14:paraId="4ED0133D" w14:textId="77777777" w:rsidTr="005E38B1">
        <w:tc>
          <w:tcPr>
            <w:tcW w:w="1843" w:type="dxa"/>
            <w:vAlign w:val="center"/>
            <w:hideMark/>
          </w:tcPr>
          <w:p w14:paraId="6BB903A2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ИП</w:t>
            </w:r>
          </w:p>
        </w:tc>
        <w:tc>
          <w:tcPr>
            <w:tcW w:w="425" w:type="dxa"/>
            <w:vAlign w:val="center"/>
            <w:hideMark/>
          </w:tcPr>
          <w:p w14:paraId="33CD3EF6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63F5266D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индивидуальный предприниматель</w:t>
            </w:r>
          </w:p>
        </w:tc>
      </w:tr>
      <w:tr w:rsidR="005E38B1" w:rsidRPr="005E38B1" w14:paraId="15EF1784" w14:textId="77777777" w:rsidTr="005E38B1">
        <w:tc>
          <w:tcPr>
            <w:tcW w:w="1843" w:type="dxa"/>
            <w:vAlign w:val="center"/>
            <w:hideMark/>
          </w:tcPr>
          <w:p w14:paraId="1F7EFDBA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ИТП</w:t>
            </w:r>
          </w:p>
        </w:tc>
        <w:tc>
          <w:tcPr>
            <w:tcW w:w="425" w:type="dxa"/>
            <w:vAlign w:val="center"/>
            <w:hideMark/>
          </w:tcPr>
          <w:p w14:paraId="65D897FE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414BD9CB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индивидуальный тепловой пункт</w:t>
            </w:r>
          </w:p>
        </w:tc>
      </w:tr>
      <w:tr w:rsidR="005E38B1" w:rsidRPr="005E38B1" w14:paraId="5A38DF07" w14:textId="77777777" w:rsidTr="005E38B1">
        <w:tc>
          <w:tcPr>
            <w:tcW w:w="1843" w:type="dxa"/>
            <w:vAlign w:val="center"/>
            <w:hideMark/>
          </w:tcPr>
          <w:p w14:paraId="1065E378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КПД</w:t>
            </w:r>
          </w:p>
        </w:tc>
        <w:tc>
          <w:tcPr>
            <w:tcW w:w="425" w:type="dxa"/>
            <w:vAlign w:val="center"/>
            <w:hideMark/>
          </w:tcPr>
          <w:p w14:paraId="2FD43522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7B071837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коэффициент полезного действия</w:t>
            </w:r>
          </w:p>
        </w:tc>
      </w:tr>
      <w:tr w:rsidR="005E38B1" w:rsidRPr="005E38B1" w14:paraId="7FB6DF74" w14:textId="77777777" w:rsidTr="005E38B1">
        <w:tc>
          <w:tcPr>
            <w:tcW w:w="1843" w:type="dxa"/>
            <w:vAlign w:val="center"/>
            <w:hideMark/>
          </w:tcPr>
          <w:p w14:paraId="52D102DB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КТС</w:t>
            </w:r>
          </w:p>
        </w:tc>
        <w:tc>
          <w:tcPr>
            <w:tcW w:w="425" w:type="dxa"/>
            <w:vAlign w:val="center"/>
            <w:hideMark/>
          </w:tcPr>
          <w:p w14:paraId="37677A4E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17CBC7A6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квартальная тепловая электростанция</w:t>
            </w:r>
          </w:p>
        </w:tc>
      </w:tr>
      <w:tr w:rsidR="005E38B1" w:rsidRPr="005E38B1" w14:paraId="1F30A431" w14:textId="77777777" w:rsidTr="005E38B1">
        <w:tc>
          <w:tcPr>
            <w:tcW w:w="1843" w:type="dxa"/>
            <w:vAlign w:val="center"/>
            <w:hideMark/>
          </w:tcPr>
          <w:p w14:paraId="25A74F2B" w14:textId="77777777" w:rsidR="005E38B1" w:rsidRPr="005E38B1" w:rsidRDefault="005E38B1" w:rsidP="005E38B1">
            <w:pPr>
              <w:ind w:firstLine="0"/>
            </w:pPr>
            <w:r w:rsidRPr="005E38B1">
              <w:rPr>
                <w:shd w:val="clear" w:color="auto" w:fill="FFFFFF"/>
              </w:rPr>
              <w:t>КЭР</w:t>
            </w:r>
          </w:p>
        </w:tc>
        <w:tc>
          <w:tcPr>
            <w:tcW w:w="425" w:type="dxa"/>
            <w:vAlign w:val="center"/>
            <w:hideMark/>
          </w:tcPr>
          <w:p w14:paraId="1E94D900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4F558734" w14:textId="77777777" w:rsidR="005E38B1" w:rsidRPr="005E38B1" w:rsidRDefault="005E38B1" w:rsidP="005E38B1">
            <w:pPr>
              <w:ind w:firstLine="0"/>
            </w:pPr>
            <w:r w:rsidRPr="005E38B1">
              <w:rPr>
                <w:shd w:val="clear" w:color="auto" w:fill="FFFFFF"/>
              </w:rPr>
              <w:t>комплексное экологическое разрешение</w:t>
            </w:r>
          </w:p>
        </w:tc>
      </w:tr>
      <w:tr w:rsidR="005E38B1" w:rsidRPr="005E38B1" w14:paraId="0DE6748B" w14:textId="77777777" w:rsidTr="005E38B1">
        <w:tc>
          <w:tcPr>
            <w:tcW w:w="1843" w:type="dxa"/>
            <w:vAlign w:val="center"/>
            <w:hideMark/>
          </w:tcPr>
          <w:p w14:paraId="2817BE86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МК</w:t>
            </w:r>
          </w:p>
        </w:tc>
        <w:tc>
          <w:tcPr>
            <w:tcW w:w="425" w:type="dxa"/>
            <w:vAlign w:val="center"/>
            <w:hideMark/>
          </w:tcPr>
          <w:p w14:paraId="31F4E289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1AA38307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малая котельная</w:t>
            </w:r>
          </w:p>
        </w:tc>
      </w:tr>
      <w:tr w:rsidR="005E38B1" w:rsidRPr="005E38B1" w14:paraId="350FD42A" w14:textId="77777777" w:rsidTr="005E38B1">
        <w:tc>
          <w:tcPr>
            <w:tcW w:w="1843" w:type="dxa"/>
            <w:vAlign w:val="center"/>
            <w:hideMark/>
          </w:tcPr>
          <w:p w14:paraId="5D11B988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МУП</w:t>
            </w:r>
          </w:p>
        </w:tc>
        <w:tc>
          <w:tcPr>
            <w:tcW w:w="425" w:type="dxa"/>
            <w:vAlign w:val="center"/>
            <w:hideMark/>
          </w:tcPr>
          <w:p w14:paraId="0C0789B9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183B4697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муниципальное унитарное предприятие</w:t>
            </w:r>
          </w:p>
        </w:tc>
      </w:tr>
      <w:tr w:rsidR="005E38B1" w:rsidRPr="005E38B1" w14:paraId="600A62E9" w14:textId="77777777" w:rsidTr="005E38B1">
        <w:tc>
          <w:tcPr>
            <w:tcW w:w="1843" w:type="dxa"/>
            <w:vAlign w:val="center"/>
            <w:hideMark/>
          </w:tcPr>
          <w:p w14:paraId="3B4B29C6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НПО</w:t>
            </w:r>
          </w:p>
        </w:tc>
        <w:tc>
          <w:tcPr>
            <w:tcW w:w="425" w:type="dxa"/>
            <w:vAlign w:val="center"/>
            <w:hideMark/>
          </w:tcPr>
          <w:p w14:paraId="4D8E5497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684FFF84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научно-производственное объединение</w:t>
            </w:r>
          </w:p>
        </w:tc>
      </w:tr>
      <w:tr w:rsidR="005E38B1" w:rsidRPr="005E38B1" w14:paraId="19D657C4" w14:textId="77777777" w:rsidTr="005E38B1">
        <w:tc>
          <w:tcPr>
            <w:tcW w:w="1843" w:type="dxa"/>
            <w:vAlign w:val="center"/>
            <w:hideMark/>
          </w:tcPr>
          <w:p w14:paraId="09817D6F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НДТ</w:t>
            </w:r>
          </w:p>
        </w:tc>
        <w:tc>
          <w:tcPr>
            <w:tcW w:w="425" w:type="dxa"/>
            <w:vAlign w:val="center"/>
            <w:hideMark/>
          </w:tcPr>
          <w:p w14:paraId="47B5B74F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21461D14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наилучшие доступные технологии</w:t>
            </w:r>
          </w:p>
        </w:tc>
      </w:tr>
      <w:tr w:rsidR="005E38B1" w:rsidRPr="005E38B1" w14:paraId="3FFF2AD2" w14:textId="77777777" w:rsidTr="005E38B1">
        <w:tc>
          <w:tcPr>
            <w:tcW w:w="1843" w:type="dxa"/>
            <w:vAlign w:val="center"/>
            <w:hideMark/>
          </w:tcPr>
          <w:p w14:paraId="4EF1C954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ОАО</w:t>
            </w:r>
          </w:p>
        </w:tc>
        <w:tc>
          <w:tcPr>
            <w:tcW w:w="425" w:type="dxa"/>
            <w:vAlign w:val="center"/>
            <w:hideMark/>
          </w:tcPr>
          <w:p w14:paraId="2CC56E2A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2D200226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открытое акционерное общество</w:t>
            </w:r>
          </w:p>
        </w:tc>
      </w:tr>
      <w:tr w:rsidR="005E38B1" w:rsidRPr="005E38B1" w14:paraId="4EF45F4E" w14:textId="77777777" w:rsidTr="005E38B1">
        <w:tc>
          <w:tcPr>
            <w:tcW w:w="1843" w:type="dxa"/>
            <w:vAlign w:val="center"/>
            <w:hideMark/>
          </w:tcPr>
          <w:p w14:paraId="3B1A8AEA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ОБУВ</w:t>
            </w:r>
          </w:p>
        </w:tc>
        <w:tc>
          <w:tcPr>
            <w:tcW w:w="425" w:type="dxa"/>
            <w:vAlign w:val="center"/>
            <w:hideMark/>
          </w:tcPr>
          <w:p w14:paraId="044FF792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0AD9573C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ориентировочный безопасный уровень воздействия загрязняющих веществ в атмосферном воздухе населенных мест</w:t>
            </w:r>
          </w:p>
        </w:tc>
      </w:tr>
      <w:tr w:rsidR="005E38B1" w:rsidRPr="005E38B1" w14:paraId="2FCC6D93" w14:textId="77777777" w:rsidTr="005E38B1">
        <w:tc>
          <w:tcPr>
            <w:tcW w:w="1843" w:type="dxa"/>
            <w:vAlign w:val="center"/>
            <w:hideMark/>
          </w:tcPr>
          <w:p w14:paraId="0FF90A42" w14:textId="77777777" w:rsidR="005E38B1" w:rsidRPr="005E38B1" w:rsidRDefault="005E38B1" w:rsidP="005E38B1">
            <w:pPr>
              <w:ind w:firstLine="0"/>
            </w:pPr>
            <w:r w:rsidRPr="005E38B1">
              <w:t>Объект НВОС</w:t>
            </w:r>
          </w:p>
        </w:tc>
        <w:tc>
          <w:tcPr>
            <w:tcW w:w="425" w:type="dxa"/>
            <w:vAlign w:val="center"/>
            <w:hideMark/>
          </w:tcPr>
          <w:p w14:paraId="600B2E10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27F2FC79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  <w:shd w:val="clear" w:color="auto" w:fill="FFFFFF"/>
              </w:rPr>
              <w:t>объект, оказывающий негативное воздействие на окружающую среду</w:t>
            </w:r>
          </w:p>
        </w:tc>
      </w:tr>
      <w:tr w:rsidR="005E38B1" w:rsidRPr="005E38B1" w14:paraId="608BCD18" w14:textId="77777777" w:rsidTr="005E38B1">
        <w:tc>
          <w:tcPr>
            <w:tcW w:w="1843" w:type="dxa"/>
            <w:vAlign w:val="center"/>
            <w:hideMark/>
          </w:tcPr>
          <w:p w14:paraId="50945C0B" w14:textId="77777777" w:rsidR="005E38B1" w:rsidRPr="005E38B1" w:rsidRDefault="005E38B1" w:rsidP="005E38B1">
            <w:pPr>
              <w:ind w:firstLine="0"/>
            </w:pPr>
            <w:r w:rsidRPr="005E38B1">
              <w:lastRenderedPageBreak/>
              <w:t>ОНВ</w:t>
            </w:r>
          </w:p>
        </w:tc>
        <w:tc>
          <w:tcPr>
            <w:tcW w:w="425" w:type="dxa"/>
            <w:vAlign w:val="center"/>
            <w:hideMark/>
          </w:tcPr>
          <w:p w14:paraId="669C0250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0A119B9F" w14:textId="77777777" w:rsidR="005E38B1" w:rsidRPr="005E38B1" w:rsidRDefault="005E38B1" w:rsidP="005E38B1">
            <w:pPr>
              <w:ind w:firstLine="0"/>
            </w:pPr>
            <w:r w:rsidRPr="005E38B1">
              <w:t>объект, оказывающий негативное воздействие на окружающую среду</w:t>
            </w:r>
          </w:p>
        </w:tc>
      </w:tr>
      <w:tr w:rsidR="005E38B1" w:rsidRPr="005E38B1" w14:paraId="2B2CFE5A" w14:textId="77777777" w:rsidTr="005E38B1">
        <w:tc>
          <w:tcPr>
            <w:tcW w:w="1843" w:type="dxa"/>
            <w:vAlign w:val="center"/>
            <w:hideMark/>
          </w:tcPr>
          <w:p w14:paraId="6E48039B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ООО</w:t>
            </w:r>
          </w:p>
        </w:tc>
        <w:tc>
          <w:tcPr>
            <w:tcW w:w="425" w:type="dxa"/>
            <w:vAlign w:val="center"/>
            <w:hideMark/>
          </w:tcPr>
          <w:p w14:paraId="5BBF551B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5630DA21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общество с ограниченной ответственностью</w:t>
            </w:r>
          </w:p>
        </w:tc>
      </w:tr>
      <w:tr w:rsidR="005E38B1" w:rsidRPr="005E38B1" w14:paraId="2D15B86F" w14:textId="77777777" w:rsidTr="005E38B1">
        <w:tc>
          <w:tcPr>
            <w:tcW w:w="1843" w:type="dxa"/>
            <w:vAlign w:val="center"/>
            <w:hideMark/>
          </w:tcPr>
          <w:p w14:paraId="78269EC7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ПАО</w:t>
            </w:r>
          </w:p>
        </w:tc>
        <w:tc>
          <w:tcPr>
            <w:tcW w:w="425" w:type="dxa"/>
            <w:vAlign w:val="center"/>
            <w:hideMark/>
          </w:tcPr>
          <w:p w14:paraId="7CA6418F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112E022A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публичное акционерное общество</w:t>
            </w:r>
          </w:p>
        </w:tc>
      </w:tr>
      <w:tr w:rsidR="005E38B1" w:rsidRPr="005E38B1" w14:paraId="276066B5" w14:textId="77777777" w:rsidTr="005E38B1">
        <w:tc>
          <w:tcPr>
            <w:tcW w:w="1843" w:type="dxa"/>
            <w:vAlign w:val="center"/>
            <w:hideMark/>
          </w:tcPr>
          <w:p w14:paraId="3551567D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ПГУ</w:t>
            </w:r>
          </w:p>
        </w:tc>
        <w:tc>
          <w:tcPr>
            <w:tcW w:w="425" w:type="dxa"/>
            <w:vAlign w:val="center"/>
            <w:hideMark/>
          </w:tcPr>
          <w:p w14:paraId="0C6FBCED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35AF7676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парогазотурбинная установка</w:t>
            </w:r>
          </w:p>
        </w:tc>
      </w:tr>
      <w:tr w:rsidR="005E38B1" w:rsidRPr="005E38B1" w14:paraId="387AFB78" w14:textId="77777777" w:rsidTr="005E38B1">
        <w:tc>
          <w:tcPr>
            <w:tcW w:w="1843" w:type="dxa"/>
            <w:vAlign w:val="center"/>
            <w:hideMark/>
          </w:tcPr>
          <w:p w14:paraId="3850FF6D" w14:textId="77777777" w:rsidR="005E38B1" w:rsidRPr="005E38B1" w:rsidRDefault="005E38B1" w:rsidP="005E38B1">
            <w:pPr>
              <w:ind w:firstLine="0"/>
            </w:pPr>
            <w:proofErr w:type="spellStart"/>
            <w:r w:rsidRPr="005E38B1">
              <w:t>ПДК</w:t>
            </w:r>
            <w:r w:rsidRPr="005E38B1">
              <w:rPr>
                <w:vertAlign w:val="subscript"/>
              </w:rPr>
              <w:t>м.р</w:t>
            </w:r>
            <w:proofErr w:type="spellEnd"/>
            <w:r w:rsidRPr="005E38B1">
              <w:rPr>
                <w:vertAlign w:val="subscript"/>
              </w:rPr>
              <w:t>.</w:t>
            </w:r>
          </w:p>
        </w:tc>
        <w:tc>
          <w:tcPr>
            <w:tcW w:w="425" w:type="dxa"/>
            <w:vAlign w:val="center"/>
            <w:hideMark/>
          </w:tcPr>
          <w:p w14:paraId="1663D1FD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0E7BA523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предельно допустимая концентрация загрязняющих веществ в атмосферном воздухе населенных мест</w:t>
            </w:r>
          </w:p>
        </w:tc>
      </w:tr>
      <w:tr w:rsidR="005E38B1" w:rsidRPr="005E38B1" w14:paraId="28411442" w14:textId="77777777" w:rsidTr="005E38B1">
        <w:tc>
          <w:tcPr>
            <w:tcW w:w="1843" w:type="dxa"/>
            <w:vAlign w:val="center"/>
            <w:hideMark/>
          </w:tcPr>
          <w:p w14:paraId="610DF692" w14:textId="77777777" w:rsidR="005E38B1" w:rsidRPr="005E38B1" w:rsidRDefault="005E38B1" w:rsidP="005E38B1">
            <w:pPr>
              <w:ind w:firstLine="0"/>
            </w:pPr>
            <w:proofErr w:type="spellStart"/>
            <w:r w:rsidRPr="005E38B1">
              <w:t>ПДК</w:t>
            </w:r>
            <w:r w:rsidRPr="005E38B1">
              <w:rPr>
                <w:vertAlign w:val="subscript"/>
              </w:rPr>
              <w:t>с.год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14:paraId="6FB91FEB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2C0A7541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среднегодовая предельно допустимых концентрация загрязняющих веществ в атмосферном воздухе</w:t>
            </w:r>
          </w:p>
        </w:tc>
      </w:tr>
      <w:tr w:rsidR="005E38B1" w:rsidRPr="005E38B1" w14:paraId="63A0D4BC" w14:textId="77777777" w:rsidTr="005E38B1">
        <w:tc>
          <w:tcPr>
            <w:tcW w:w="1843" w:type="dxa"/>
            <w:vAlign w:val="center"/>
            <w:hideMark/>
          </w:tcPr>
          <w:p w14:paraId="63B2F30E" w14:textId="77777777" w:rsidR="005E38B1" w:rsidRPr="005E38B1" w:rsidRDefault="005E38B1" w:rsidP="005E38B1">
            <w:pPr>
              <w:ind w:firstLine="0"/>
            </w:pPr>
            <w:proofErr w:type="spellStart"/>
            <w:r w:rsidRPr="005E38B1">
              <w:t>ПДК</w:t>
            </w:r>
            <w:r w:rsidRPr="005E38B1">
              <w:rPr>
                <w:vertAlign w:val="subscript"/>
              </w:rPr>
              <w:t>с.с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14:paraId="63233A13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5977CA82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среднесуточная предельно допустимая концентрация загрязняющего вещества в атмосферном воздухе населенных мест</w:t>
            </w:r>
          </w:p>
        </w:tc>
      </w:tr>
      <w:tr w:rsidR="005E38B1" w:rsidRPr="005E38B1" w14:paraId="639EC0B2" w14:textId="77777777" w:rsidTr="005E38B1">
        <w:tc>
          <w:tcPr>
            <w:tcW w:w="1843" w:type="dxa"/>
            <w:vAlign w:val="center"/>
            <w:hideMark/>
          </w:tcPr>
          <w:p w14:paraId="2C0E25A3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ПК</w:t>
            </w:r>
          </w:p>
        </w:tc>
        <w:tc>
          <w:tcPr>
            <w:tcW w:w="425" w:type="dxa"/>
            <w:vAlign w:val="center"/>
            <w:hideMark/>
          </w:tcPr>
          <w:p w14:paraId="35C6A2ED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2065273B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производственная котельная</w:t>
            </w:r>
          </w:p>
        </w:tc>
      </w:tr>
      <w:tr w:rsidR="005E38B1" w:rsidRPr="005E38B1" w14:paraId="43DC121D" w14:textId="77777777" w:rsidTr="005E38B1">
        <w:tc>
          <w:tcPr>
            <w:tcW w:w="1843" w:type="dxa"/>
            <w:vAlign w:val="center"/>
            <w:hideMark/>
          </w:tcPr>
          <w:p w14:paraId="5C536AB1" w14:textId="77777777" w:rsidR="005E38B1" w:rsidRPr="005E38B1" w:rsidRDefault="005E38B1" w:rsidP="005E38B1">
            <w:pPr>
              <w:ind w:firstLine="0"/>
            </w:pPr>
            <w:r w:rsidRPr="005E38B1">
              <w:t xml:space="preserve">Проект НДВ </w:t>
            </w:r>
          </w:p>
          <w:p w14:paraId="0730F613" w14:textId="77777777" w:rsidR="005E38B1" w:rsidRPr="005E38B1" w:rsidRDefault="005E38B1" w:rsidP="005E38B1">
            <w:pPr>
              <w:ind w:firstLine="0"/>
            </w:pPr>
            <w:r w:rsidRPr="005E38B1">
              <w:t>(проект ПДВ)</w:t>
            </w:r>
          </w:p>
        </w:tc>
        <w:tc>
          <w:tcPr>
            <w:tcW w:w="425" w:type="dxa"/>
            <w:vAlign w:val="center"/>
            <w:hideMark/>
          </w:tcPr>
          <w:p w14:paraId="7C5CEE59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1430B60F" w14:textId="77777777" w:rsidR="005E38B1" w:rsidRPr="005E38B1" w:rsidRDefault="005E38B1" w:rsidP="005E38B1">
            <w:pPr>
              <w:ind w:firstLine="0"/>
              <w:rPr>
                <w:rFonts w:eastAsia="Times New Roman"/>
              </w:rPr>
            </w:pPr>
            <w:r w:rsidRPr="005E38B1">
              <w:rPr>
                <w:rFonts w:eastAsia="Times New Roman"/>
              </w:rPr>
              <w:t>проект нормативов допустимых выбросов</w:t>
            </w:r>
          </w:p>
          <w:p w14:paraId="2BC51C51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(проект нормативов предельно-допустимых выбросов)</w:t>
            </w:r>
          </w:p>
        </w:tc>
      </w:tr>
      <w:tr w:rsidR="005E38B1" w:rsidRPr="005E38B1" w14:paraId="46086632" w14:textId="77777777" w:rsidTr="005E38B1">
        <w:tc>
          <w:tcPr>
            <w:tcW w:w="1843" w:type="dxa"/>
            <w:vAlign w:val="center"/>
            <w:hideMark/>
          </w:tcPr>
          <w:p w14:paraId="6CAFAF56" w14:textId="77777777" w:rsidR="005E38B1" w:rsidRPr="005E38B1" w:rsidRDefault="005E38B1" w:rsidP="005E38B1">
            <w:pPr>
              <w:ind w:firstLine="0"/>
            </w:pPr>
            <w:r w:rsidRPr="005E38B1">
              <w:t>Проект СЗЗ</w:t>
            </w:r>
          </w:p>
        </w:tc>
        <w:tc>
          <w:tcPr>
            <w:tcW w:w="425" w:type="dxa"/>
            <w:vAlign w:val="center"/>
            <w:hideMark/>
          </w:tcPr>
          <w:p w14:paraId="2AE6570D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61A65B46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проект санитарно-защитной зоны</w:t>
            </w:r>
          </w:p>
        </w:tc>
      </w:tr>
      <w:tr w:rsidR="005E38B1" w:rsidRPr="005E38B1" w14:paraId="0AD4B8AA" w14:textId="77777777" w:rsidTr="005E38B1">
        <w:tc>
          <w:tcPr>
            <w:tcW w:w="1843" w:type="dxa"/>
            <w:vAlign w:val="center"/>
            <w:hideMark/>
          </w:tcPr>
          <w:p w14:paraId="4B4556DE" w14:textId="77777777" w:rsidR="005E38B1" w:rsidRPr="005E38B1" w:rsidRDefault="005E38B1" w:rsidP="005E38B1">
            <w:pPr>
              <w:ind w:firstLine="0"/>
            </w:pPr>
            <w:r w:rsidRPr="005E38B1">
              <w:t>ПЭК</w:t>
            </w:r>
          </w:p>
        </w:tc>
        <w:tc>
          <w:tcPr>
            <w:tcW w:w="425" w:type="dxa"/>
            <w:vAlign w:val="center"/>
            <w:hideMark/>
          </w:tcPr>
          <w:p w14:paraId="3E226029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47CFD2BF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программа производственного экологического контроля</w:t>
            </w:r>
          </w:p>
        </w:tc>
      </w:tr>
      <w:tr w:rsidR="005E38B1" w:rsidRPr="005E38B1" w14:paraId="603D6818" w14:textId="77777777" w:rsidTr="005E38B1">
        <w:tc>
          <w:tcPr>
            <w:tcW w:w="1843" w:type="dxa"/>
            <w:vAlign w:val="center"/>
            <w:hideMark/>
          </w:tcPr>
          <w:p w14:paraId="1DBD0BFB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РАН</w:t>
            </w:r>
          </w:p>
        </w:tc>
        <w:tc>
          <w:tcPr>
            <w:tcW w:w="425" w:type="dxa"/>
            <w:vAlign w:val="center"/>
            <w:hideMark/>
          </w:tcPr>
          <w:p w14:paraId="788154D4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14A02F25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Российская академия наук</w:t>
            </w:r>
          </w:p>
        </w:tc>
      </w:tr>
      <w:tr w:rsidR="005E38B1" w:rsidRPr="005E38B1" w14:paraId="4332C1C7" w14:textId="77777777" w:rsidTr="005E38B1">
        <w:tc>
          <w:tcPr>
            <w:tcW w:w="1843" w:type="dxa"/>
            <w:vAlign w:val="center"/>
            <w:hideMark/>
          </w:tcPr>
          <w:p w14:paraId="2ECF4FC4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РТС</w:t>
            </w:r>
          </w:p>
        </w:tc>
        <w:tc>
          <w:tcPr>
            <w:tcW w:w="425" w:type="dxa"/>
            <w:vAlign w:val="center"/>
            <w:hideMark/>
          </w:tcPr>
          <w:p w14:paraId="6233CD05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784D2935" w14:textId="77777777" w:rsidR="005E38B1" w:rsidRPr="005E38B1" w:rsidRDefault="005E38B1" w:rsidP="005E38B1">
            <w:pPr>
              <w:ind w:firstLine="0"/>
            </w:pPr>
            <w:r w:rsidRPr="005E38B1">
              <w:rPr>
                <w:rFonts w:eastAsia="Times New Roman"/>
              </w:rPr>
              <w:t>районная тепловая станция</w:t>
            </w:r>
          </w:p>
        </w:tc>
      </w:tr>
      <w:tr w:rsidR="005E38B1" w:rsidRPr="005E38B1" w14:paraId="50229594" w14:textId="77777777" w:rsidTr="005E38B1">
        <w:tc>
          <w:tcPr>
            <w:tcW w:w="1843" w:type="dxa"/>
            <w:vAlign w:val="center"/>
            <w:hideMark/>
          </w:tcPr>
          <w:p w14:paraId="0D40BBF3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РД</w:t>
            </w:r>
          </w:p>
        </w:tc>
        <w:tc>
          <w:tcPr>
            <w:tcW w:w="425" w:type="dxa"/>
            <w:vAlign w:val="center"/>
            <w:hideMark/>
          </w:tcPr>
          <w:p w14:paraId="077705CA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7C25C5CF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рабочая документация</w:t>
            </w:r>
          </w:p>
        </w:tc>
      </w:tr>
      <w:tr w:rsidR="005E38B1" w:rsidRPr="005E38B1" w14:paraId="568B48BA" w14:textId="77777777" w:rsidTr="005E38B1">
        <w:tc>
          <w:tcPr>
            <w:tcW w:w="1843" w:type="dxa"/>
            <w:vAlign w:val="center"/>
            <w:hideMark/>
          </w:tcPr>
          <w:p w14:paraId="59D12083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РТС</w:t>
            </w:r>
          </w:p>
        </w:tc>
        <w:tc>
          <w:tcPr>
            <w:tcW w:w="425" w:type="dxa"/>
            <w:vAlign w:val="center"/>
            <w:hideMark/>
          </w:tcPr>
          <w:p w14:paraId="46D921F3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12F83162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районная тепловая станция</w:t>
            </w:r>
          </w:p>
        </w:tc>
      </w:tr>
      <w:tr w:rsidR="005E38B1" w:rsidRPr="005E38B1" w14:paraId="3983636D" w14:textId="77777777" w:rsidTr="005E38B1">
        <w:tc>
          <w:tcPr>
            <w:tcW w:w="1843" w:type="dxa"/>
            <w:vAlign w:val="center"/>
            <w:hideMark/>
          </w:tcPr>
          <w:p w14:paraId="3871F664" w14:textId="77777777" w:rsidR="005E38B1" w:rsidRPr="005E38B1" w:rsidRDefault="005E38B1" w:rsidP="005E38B1">
            <w:pPr>
              <w:ind w:firstLine="0"/>
              <w:rPr>
                <w:color w:val="000000"/>
              </w:rPr>
            </w:pPr>
            <w:r w:rsidRPr="005E38B1">
              <w:rPr>
                <w:color w:val="000000"/>
              </w:rPr>
              <w:t>СЦТ</w:t>
            </w:r>
          </w:p>
        </w:tc>
        <w:tc>
          <w:tcPr>
            <w:tcW w:w="425" w:type="dxa"/>
            <w:vAlign w:val="center"/>
            <w:hideMark/>
          </w:tcPr>
          <w:p w14:paraId="0706269C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1203DEB4" w14:textId="77777777" w:rsidR="005E38B1" w:rsidRPr="005E38B1" w:rsidRDefault="005E38B1" w:rsidP="005E38B1">
            <w:pPr>
              <w:ind w:firstLine="0"/>
              <w:rPr>
                <w:color w:val="000000"/>
              </w:rPr>
            </w:pPr>
            <w:r w:rsidRPr="005E38B1">
              <w:rPr>
                <w:color w:val="000000"/>
              </w:rPr>
              <w:t xml:space="preserve">система централизованного теплоснабжения </w:t>
            </w:r>
          </w:p>
        </w:tc>
      </w:tr>
      <w:tr w:rsidR="005E38B1" w:rsidRPr="005E38B1" w14:paraId="3E7C3FF4" w14:textId="77777777" w:rsidTr="005E38B1">
        <w:tc>
          <w:tcPr>
            <w:tcW w:w="1843" w:type="dxa"/>
            <w:vAlign w:val="center"/>
            <w:hideMark/>
          </w:tcPr>
          <w:p w14:paraId="008A23BE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ТРЦ</w:t>
            </w:r>
          </w:p>
        </w:tc>
        <w:tc>
          <w:tcPr>
            <w:tcW w:w="425" w:type="dxa"/>
            <w:vAlign w:val="center"/>
            <w:hideMark/>
          </w:tcPr>
          <w:p w14:paraId="4E89ED04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1C5686C0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торгово-развлекательный центр</w:t>
            </w:r>
          </w:p>
        </w:tc>
      </w:tr>
      <w:tr w:rsidR="005E38B1" w:rsidRPr="005E38B1" w14:paraId="170E4AD2" w14:textId="77777777" w:rsidTr="005E38B1">
        <w:tc>
          <w:tcPr>
            <w:tcW w:w="1843" w:type="dxa"/>
            <w:vAlign w:val="center"/>
            <w:hideMark/>
          </w:tcPr>
          <w:p w14:paraId="3FAE4311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ТЭП</w:t>
            </w:r>
          </w:p>
        </w:tc>
        <w:tc>
          <w:tcPr>
            <w:tcW w:w="425" w:type="dxa"/>
            <w:vAlign w:val="center"/>
            <w:hideMark/>
          </w:tcPr>
          <w:p w14:paraId="1B4FAB56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5A6CB2A5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технико-экономические показатели</w:t>
            </w:r>
          </w:p>
        </w:tc>
      </w:tr>
      <w:tr w:rsidR="005E38B1" w:rsidRPr="005E38B1" w14:paraId="0C229930" w14:textId="77777777" w:rsidTr="005E38B1">
        <w:tc>
          <w:tcPr>
            <w:tcW w:w="1843" w:type="dxa"/>
            <w:vAlign w:val="center"/>
            <w:hideMark/>
          </w:tcPr>
          <w:p w14:paraId="1A591CD4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ТЭР</w:t>
            </w:r>
          </w:p>
        </w:tc>
        <w:tc>
          <w:tcPr>
            <w:tcW w:w="425" w:type="dxa"/>
            <w:vAlign w:val="center"/>
            <w:hideMark/>
          </w:tcPr>
          <w:p w14:paraId="67B3AFE1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736F33C9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топливно-энергетические ресурсы</w:t>
            </w:r>
          </w:p>
        </w:tc>
      </w:tr>
      <w:tr w:rsidR="005E38B1" w:rsidRPr="005E38B1" w14:paraId="3718E03B" w14:textId="77777777" w:rsidTr="005E38B1">
        <w:tc>
          <w:tcPr>
            <w:tcW w:w="1843" w:type="dxa"/>
            <w:vAlign w:val="center"/>
            <w:hideMark/>
          </w:tcPr>
          <w:p w14:paraId="265B80F5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ТЭС</w:t>
            </w:r>
          </w:p>
        </w:tc>
        <w:tc>
          <w:tcPr>
            <w:tcW w:w="425" w:type="dxa"/>
            <w:vAlign w:val="center"/>
            <w:hideMark/>
          </w:tcPr>
          <w:p w14:paraId="1F6F0B86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0219E954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тепловая электростанция</w:t>
            </w:r>
          </w:p>
        </w:tc>
      </w:tr>
      <w:tr w:rsidR="005E38B1" w:rsidRPr="005E38B1" w14:paraId="7742DECE" w14:textId="77777777" w:rsidTr="005E38B1">
        <w:tc>
          <w:tcPr>
            <w:tcW w:w="1843" w:type="dxa"/>
            <w:vAlign w:val="center"/>
            <w:hideMark/>
          </w:tcPr>
          <w:p w14:paraId="505F116D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ТЭЦ</w:t>
            </w:r>
          </w:p>
        </w:tc>
        <w:tc>
          <w:tcPr>
            <w:tcW w:w="425" w:type="dxa"/>
            <w:vAlign w:val="center"/>
            <w:hideMark/>
          </w:tcPr>
          <w:p w14:paraId="6A2C52D8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417316EA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тепловая электроцентраль</w:t>
            </w:r>
          </w:p>
        </w:tc>
      </w:tr>
      <w:tr w:rsidR="005E38B1" w:rsidRPr="005E38B1" w14:paraId="5112FB69" w14:textId="77777777" w:rsidTr="005E38B1">
        <w:tc>
          <w:tcPr>
            <w:tcW w:w="1843" w:type="dxa"/>
            <w:vAlign w:val="center"/>
            <w:hideMark/>
          </w:tcPr>
          <w:p w14:paraId="5B6A6FD5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ФГБОУ</w:t>
            </w:r>
          </w:p>
        </w:tc>
        <w:tc>
          <w:tcPr>
            <w:tcW w:w="425" w:type="dxa"/>
            <w:vAlign w:val="center"/>
            <w:hideMark/>
          </w:tcPr>
          <w:p w14:paraId="1D5126E8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4D4E54AB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Федеральное государственное бюджетное образовательное учреждение.</w:t>
            </w:r>
          </w:p>
        </w:tc>
      </w:tr>
      <w:tr w:rsidR="005E38B1" w:rsidRPr="005E38B1" w14:paraId="5D6703FD" w14:textId="77777777" w:rsidTr="005E38B1">
        <w:tc>
          <w:tcPr>
            <w:tcW w:w="1843" w:type="dxa"/>
            <w:vAlign w:val="center"/>
            <w:hideMark/>
          </w:tcPr>
          <w:p w14:paraId="6043DC6F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ФГБУ</w:t>
            </w:r>
          </w:p>
        </w:tc>
        <w:tc>
          <w:tcPr>
            <w:tcW w:w="425" w:type="dxa"/>
            <w:vAlign w:val="center"/>
            <w:hideMark/>
          </w:tcPr>
          <w:p w14:paraId="266C80BE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2B93BA83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Федеральное государственное бюджетное учреждение.</w:t>
            </w:r>
          </w:p>
        </w:tc>
      </w:tr>
      <w:tr w:rsidR="005E38B1" w:rsidRPr="005E38B1" w14:paraId="49738702" w14:textId="77777777" w:rsidTr="005E38B1">
        <w:tc>
          <w:tcPr>
            <w:tcW w:w="1843" w:type="dxa"/>
            <w:vAlign w:val="center"/>
            <w:hideMark/>
          </w:tcPr>
          <w:p w14:paraId="5410D6ED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ФГКУ</w:t>
            </w:r>
          </w:p>
        </w:tc>
        <w:tc>
          <w:tcPr>
            <w:tcW w:w="425" w:type="dxa"/>
            <w:vAlign w:val="center"/>
            <w:hideMark/>
          </w:tcPr>
          <w:p w14:paraId="25123005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45C8F533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Федеральные государственные казенные учреждения</w:t>
            </w:r>
          </w:p>
        </w:tc>
      </w:tr>
      <w:tr w:rsidR="005E38B1" w:rsidRPr="005E38B1" w14:paraId="1EB6CBF3" w14:textId="77777777" w:rsidTr="005E38B1">
        <w:tc>
          <w:tcPr>
            <w:tcW w:w="1843" w:type="dxa"/>
            <w:vAlign w:val="center"/>
            <w:hideMark/>
          </w:tcPr>
          <w:p w14:paraId="700F3DA0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ФГУП</w:t>
            </w:r>
          </w:p>
        </w:tc>
        <w:tc>
          <w:tcPr>
            <w:tcW w:w="425" w:type="dxa"/>
            <w:vAlign w:val="center"/>
            <w:hideMark/>
          </w:tcPr>
          <w:p w14:paraId="13BC2487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33D21D32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Федеральное государственное унитарное предприятие</w:t>
            </w:r>
          </w:p>
        </w:tc>
      </w:tr>
      <w:tr w:rsidR="005E38B1" w:rsidRPr="005E38B1" w14:paraId="3A3D00D4" w14:textId="77777777" w:rsidTr="005E38B1">
        <w:tc>
          <w:tcPr>
            <w:tcW w:w="1843" w:type="dxa"/>
            <w:vAlign w:val="center"/>
            <w:hideMark/>
          </w:tcPr>
          <w:p w14:paraId="65BAF960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ФЗ</w:t>
            </w:r>
          </w:p>
        </w:tc>
        <w:tc>
          <w:tcPr>
            <w:tcW w:w="425" w:type="dxa"/>
            <w:vAlign w:val="center"/>
            <w:hideMark/>
          </w:tcPr>
          <w:p w14:paraId="50FDB862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30975FA5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федеральный закон</w:t>
            </w:r>
          </w:p>
        </w:tc>
      </w:tr>
      <w:tr w:rsidR="005E38B1" w:rsidRPr="005E38B1" w14:paraId="2747E0DD" w14:textId="77777777" w:rsidTr="005E38B1">
        <w:tc>
          <w:tcPr>
            <w:tcW w:w="1843" w:type="dxa"/>
            <w:vAlign w:val="center"/>
            <w:hideMark/>
          </w:tcPr>
          <w:p w14:paraId="51558E38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ЦКБ</w:t>
            </w:r>
          </w:p>
        </w:tc>
        <w:tc>
          <w:tcPr>
            <w:tcW w:w="425" w:type="dxa"/>
            <w:vAlign w:val="center"/>
            <w:hideMark/>
          </w:tcPr>
          <w:p w14:paraId="5A3DE5F1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13AB2219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центральная клиническая больница</w:t>
            </w:r>
          </w:p>
        </w:tc>
      </w:tr>
      <w:tr w:rsidR="005E38B1" w:rsidRPr="005E38B1" w14:paraId="5AE3D571" w14:textId="77777777" w:rsidTr="005E38B1">
        <w:tc>
          <w:tcPr>
            <w:tcW w:w="1843" w:type="dxa"/>
            <w:vAlign w:val="center"/>
            <w:hideMark/>
          </w:tcPr>
          <w:p w14:paraId="0B8A5894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ЦТП</w:t>
            </w:r>
          </w:p>
        </w:tc>
        <w:tc>
          <w:tcPr>
            <w:tcW w:w="425" w:type="dxa"/>
            <w:vAlign w:val="center"/>
            <w:hideMark/>
          </w:tcPr>
          <w:p w14:paraId="5574D485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7E09D957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центральный тепловой пункт</w:t>
            </w:r>
          </w:p>
        </w:tc>
      </w:tr>
      <w:tr w:rsidR="005E38B1" w:rsidRPr="005E38B1" w14:paraId="7677B5B7" w14:textId="77777777" w:rsidTr="005E38B1">
        <w:tc>
          <w:tcPr>
            <w:tcW w:w="1843" w:type="dxa"/>
            <w:vAlign w:val="center"/>
            <w:hideMark/>
          </w:tcPr>
          <w:p w14:paraId="71802D2F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ЭПБ</w:t>
            </w:r>
          </w:p>
        </w:tc>
        <w:tc>
          <w:tcPr>
            <w:tcW w:w="425" w:type="dxa"/>
            <w:vAlign w:val="center"/>
            <w:hideMark/>
          </w:tcPr>
          <w:p w14:paraId="5D525BCF" w14:textId="77777777" w:rsidR="005E38B1" w:rsidRPr="005E38B1" w:rsidRDefault="005E38B1" w:rsidP="005E38B1">
            <w:pPr>
              <w:ind w:firstLine="0"/>
              <w:jc w:val="center"/>
            </w:pPr>
            <w:r w:rsidRPr="005E38B1">
              <w:t>–</w:t>
            </w:r>
          </w:p>
        </w:tc>
        <w:tc>
          <w:tcPr>
            <w:tcW w:w="7088" w:type="dxa"/>
            <w:vAlign w:val="center"/>
            <w:hideMark/>
          </w:tcPr>
          <w:p w14:paraId="3B98F83B" w14:textId="77777777" w:rsidR="005E38B1" w:rsidRPr="005E38B1" w:rsidRDefault="005E38B1" w:rsidP="005E38B1">
            <w:pPr>
              <w:ind w:firstLine="0"/>
            </w:pPr>
            <w:r w:rsidRPr="005E38B1">
              <w:rPr>
                <w:color w:val="000000"/>
              </w:rPr>
              <w:t>экспертиза промышленной безопасности</w:t>
            </w:r>
          </w:p>
        </w:tc>
        <w:bookmarkEnd w:id="10"/>
      </w:tr>
    </w:tbl>
    <w:p w14:paraId="5774766B" w14:textId="08D5C8EC" w:rsidR="006B1EF6" w:rsidRPr="0058215D" w:rsidRDefault="006B1EF6" w:rsidP="0058215D">
      <w:pPr>
        <w:tabs>
          <w:tab w:val="left" w:pos="0"/>
        </w:tabs>
        <w:spacing w:line="348" w:lineRule="auto"/>
        <w:ind w:firstLine="0"/>
        <w:rPr>
          <w:rFonts w:eastAsia="Times New Roman" w:cs="Times New Roman"/>
          <w:bCs/>
          <w:szCs w:val="24"/>
          <w:lang w:eastAsia="ru-RU"/>
        </w:rPr>
        <w:sectPr w:rsidR="006B1EF6" w:rsidRPr="0058215D" w:rsidSect="00CB6504">
          <w:pgSz w:w="11907" w:h="16840"/>
          <w:pgMar w:top="1134" w:right="850" w:bottom="1134" w:left="1701" w:header="567" w:footer="567" w:gutter="0"/>
          <w:cols w:space="708"/>
          <w:docGrid w:linePitch="360"/>
        </w:sectPr>
      </w:pPr>
    </w:p>
    <w:p w14:paraId="355145BF" w14:textId="3D7FBBA0" w:rsidR="005226B4" w:rsidRDefault="003F7AC7" w:rsidP="00D24667">
      <w:pPr>
        <w:pStyle w:val="1-"/>
      </w:pPr>
      <w:bookmarkStart w:id="13" w:name="_Toc213838576"/>
      <w:r>
        <w:lastRenderedPageBreak/>
        <w:t>Индикаторы развития систем теплоснабжения</w:t>
      </w:r>
      <w:bookmarkEnd w:id="13"/>
    </w:p>
    <w:p w14:paraId="72F88099" w14:textId="102FA467" w:rsidR="005226B4" w:rsidRDefault="00FD3B79" w:rsidP="00F431A6">
      <w:pPr>
        <w:pStyle w:val="afe"/>
      </w:pPr>
      <w:r w:rsidRPr="00FD3B79">
        <w:t xml:space="preserve">В соответствие с Требованиями к схемам теплоснабжения, порядку их разработки и утверждения Глава 13 </w:t>
      </w:r>
      <w:r>
        <w:t>«</w:t>
      </w:r>
      <w:r w:rsidRPr="00FD3B79">
        <w:t>Индикаторы развития систем теплоснабжения поселения, городского округа, города федерального значения</w:t>
      </w:r>
      <w:r>
        <w:t>»</w:t>
      </w:r>
      <w:r w:rsidRPr="00FD3B79">
        <w:t xml:space="preserve"> </w:t>
      </w:r>
      <w:r w:rsidR="004B4C0D">
        <w:t>должна содержать:</w:t>
      </w:r>
    </w:p>
    <w:p w14:paraId="7376CA5C" w14:textId="5AA4C5A4" w:rsidR="004B4C0D" w:rsidRDefault="004B4C0D" w:rsidP="00CD3CD2">
      <w:pPr>
        <w:pStyle w:val="ac"/>
        <w:numPr>
          <w:ilvl w:val="0"/>
          <w:numId w:val="28"/>
        </w:numPr>
        <w:tabs>
          <w:tab w:val="left" w:pos="851"/>
        </w:tabs>
        <w:ind w:left="0" w:firstLine="709"/>
      </w:pPr>
      <w:r>
        <w:t>количество прекращений подачи тепловой энергии, теплоносителя в результате технологических нарушений на тепловых сетях;</w:t>
      </w:r>
    </w:p>
    <w:p w14:paraId="2F3E1572" w14:textId="6364BEC4" w:rsidR="004B4C0D" w:rsidRDefault="004B4C0D" w:rsidP="00CD3CD2">
      <w:pPr>
        <w:pStyle w:val="ac"/>
        <w:numPr>
          <w:ilvl w:val="0"/>
          <w:numId w:val="28"/>
        </w:numPr>
        <w:tabs>
          <w:tab w:val="left" w:pos="851"/>
        </w:tabs>
        <w:ind w:left="0" w:firstLine="709"/>
      </w:pPr>
      <w:r>
        <w:t>количество прекращений подачи тепловой энергии, теплоносителя в результате технологических нарушений на источниках тепловой энергии;</w:t>
      </w:r>
    </w:p>
    <w:p w14:paraId="7BC99126" w14:textId="1E322A4A" w:rsidR="004B4C0D" w:rsidRDefault="004B4C0D" w:rsidP="00CD3CD2">
      <w:pPr>
        <w:pStyle w:val="ac"/>
        <w:numPr>
          <w:ilvl w:val="0"/>
          <w:numId w:val="28"/>
        </w:numPr>
        <w:tabs>
          <w:tab w:val="left" w:pos="851"/>
        </w:tabs>
        <w:ind w:left="0" w:firstLine="709"/>
      </w:pPr>
      <w:r>
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котельных);</w:t>
      </w:r>
    </w:p>
    <w:p w14:paraId="7ED25DBB" w14:textId="230B4DAD" w:rsidR="004B4C0D" w:rsidRDefault="004B4C0D" w:rsidP="00CD3CD2">
      <w:pPr>
        <w:pStyle w:val="ac"/>
        <w:numPr>
          <w:ilvl w:val="0"/>
          <w:numId w:val="28"/>
        </w:numPr>
        <w:tabs>
          <w:tab w:val="left" w:pos="851"/>
        </w:tabs>
        <w:ind w:left="0" w:firstLine="709"/>
      </w:pPr>
      <w:r>
        <w:t>отношение величины технологических потерь тепловой энергии, теплоносителя к материальной характеристике тепловой сети;</w:t>
      </w:r>
    </w:p>
    <w:p w14:paraId="6762C3BF" w14:textId="13B5BBD1" w:rsidR="004B4C0D" w:rsidRDefault="004B4C0D" w:rsidP="00CD3CD2">
      <w:pPr>
        <w:pStyle w:val="ac"/>
        <w:numPr>
          <w:ilvl w:val="0"/>
          <w:numId w:val="28"/>
        </w:numPr>
        <w:tabs>
          <w:tab w:val="left" w:pos="851"/>
        </w:tabs>
        <w:ind w:left="0" w:firstLine="709"/>
      </w:pPr>
      <w:r>
        <w:t>коэффициент использования установленной тепловой мощности;</w:t>
      </w:r>
    </w:p>
    <w:p w14:paraId="52FC571E" w14:textId="56D63489" w:rsidR="004B4C0D" w:rsidRDefault="004B4C0D" w:rsidP="00CD3CD2">
      <w:pPr>
        <w:pStyle w:val="ac"/>
        <w:numPr>
          <w:ilvl w:val="0"/>
          <w:numId w:val="28"/>
        </w:numPr>
        <w:tabs>
          <w:tab w:val="left" w:pos="851"/>
        </w:tabs>
        <w:ind w:left="0" w:firstLine="709"/>
      </w:pPr>
      <w:r>
        <w:t>удельная материальная характеристика тепловых сетей, приведенная к расчетной тепловой нагрузке;</w:t>
      </w:r>
    </w:p>
    <w:p w14:paraId="35A706D8" w14:textId="5ED54A4C" w:rsidR="004B4C0D" w:rsidRDefault="004B4C0D" w:rsidP="00CD3CD2">
      <w:pPr>
        <w:pStyle w:val="ac"/>
        <w:numPr>
          <w:ilvl w:val="0"/>
          <w:numId w:val="28"/>
        </w:numPr>
        <w:tabs>
          <w:tab w:val="left" w:pos="851"/>
        </w:tabs>
        <w:ind w:left="0" w:firstLine="709"/>
      </w:pPr>
      <w:r>
        <w:t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муниципального округа, городского округа, города федерального значения);</w:t>
      </w:r>
    </w:p>
    <w:p w14:paraId="1B02EF64" w14:textId="63C8493E" w:rsidR="004B4C0D" w:rsidRDefault="004B4C0D" w:rsidP="00CD3CD2">
      <w:pPr>
        <w:pStyle w:val="ac"/>
        <w:numPr>
          <w:ilvl w:val="0"/>
          <w:numId w:val="28"/>
        </w:numPr>
        <w:tabs>
          <w:tab w:val="left" w:pos="851"/>
        </w:tabs>
        <w:ind w:left="0" w:firstLine="709"/>
      </w:pPr>
      <w:r>
        <w:t>удельный расход условного топлива на отпуск электрической энергии;</w:t>
      </w:r>
    </w:p>
    <w:p w14:paraId="5AA689FF" w14:textId="58748F3F" w:rsidR="004B4C0D" w:rsidRDefault="004B4C0D" w:rsidP="00CD3CD2">
      <w:pPr>
        <w:pStyle w:val="ac"/>
        <w:numPr>
          <w:ilvl w:val="0"/>
          <w:numId w:val="28"/>
        </w:numPr>
        <w:tabs>
          <w:tab w:val="left" w:pos="851"/>
        </w:tabs>
        <w:ind w:left="0" w:firstLine="709"/>
      </w:pPr>
      <w:r>
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энергии);</w:t>
      </w:r>
    </w:p>
    <w:p w14:paraId="4208DE18" w14:textId="7593EF7A" w:rsidR="004B4C0D" w:rsidRDefault="004B4C0D" w:rsidP="00CD3CD2">
      <w:pPr>
        <w:pStyle w:val="ac"/>
        <w:numPr>
          <w:ilvl w:val="0"/>
          <w:numId w:val="28"/>
        </w:numPr>
        <w:tabs>
          <w:tab w:val="left" w:pos="851"/>
        </w:tabs>
        <w:ind w:left="0" w:firstLine="709"/>
      </w:pPr>
      <w:r>
        <w:t>доля отпуска тепловой энергии, осуществляемого потребителям по приборам учета, в общем объеме отпущенной тепловой энергии;</w:t>
      </w:r>
    </w:p>
    <w:p w14:paraId="693D0C1E" w14:textId="39E17B9D" w:rsidR="004B4C0D" w:rsidRDefault="004B4C0D" w:rsidP="00CD3CD2">
      <w:pPr>
        <w:pStyle w:val="ac"/>
        <w:numPr>
          <w:ilvl w:val="0"/>
          <w:numId w:val="28"/>
        </w:numPr>
        <w:tabs>
          <w:tab w:val="left" w:pos="851"/>
        </w:tabs>
        <w:ind w:left="0" w:firstLine="709"/>
      </w:pPr>
      <w:r>
        <w:t>средневзвешенный (по материальной характеристике) срок эксплуатации тепловых сетей (для каждой системы теплоснабжения);</w:t>
      </w:r>
    </w:p>
    <w:p w14:paraId="6606CD16" w14:textId="70861DFD" w:rsidR="004B4C0D" w:rsidRDefault="004B4C0D" w:rsidP="00CD3CD2">
      <w:pPr>
        <w:pStyle w:val="ac"/>
        <w:numPr>
          <w:ilvl w:val="0"/>
          <w:numId w:val="28"/>
        </w:numPr>
        <w:tabs>
          <w:tab w:val="left" w:pos="851"/>
        </w:tabs>
        <w:ind w:left="0" w:firstLine="709"/>
      </w:pPr>
      <w:r>
        <w:t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поселения, муниципального округа, городского округа, города федерального значения);</w:t>
      </w:r>
    </w:p>
    <w:p w14:paraId="6DEF6CBB" w14:textId="4F846DD5" w:rsidR="004B4C0D" w:rsidRDefault="004B4C0D" w:rsidP="00CD3CD2">
      <w:pPr>
        <w:pStyle w:val="ac"/>
        <w:numPr>
          <w:ilvl w:val="0"/>
          <w:numId w:val="28"/>
        </w:numPr>
        <w:tabs>
          <w:tab w:val="left" w:pos="851"/>
        </w:tabs>
        <w:ind w:left="0" w:firstLine="709"/>
      </w:pPr>
      <w:r>
        <w:lastRenderedPageBreak/>
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поселения, муниципального округа, городского округа, города федерального значения);</w:t>
      </w:r>
    </w:p>
    <w:p w14:paraId="7AA7E37A" w14:textId="693362F3" w:rsidR="000C4D27" w:rsidRDefault="004B4C0D" w:rsidP="00CD3CD2">
      <w:pPr>
        <w:pStyle w:val="ac"/>
        <w:numPr>
          <w:ilvl w:val="0"/>
          <w:numId w:val="28"/>
        </w:numPr>
        <w:tabs>
          <w:tab w:val="left" w:pos="851"/>
        </w:tabs>
        <w:ind w:left="0" w:firstLine="709"/>
      </w:pPr>
      <w:r>
        <w:t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монополиях.</w:t>
      </w:r>
    </w:p>
    <w:p w14:paraId="110B90DE" w14:textId="4CACCFC2" w:rsidR="004B4C0D" w:rsidRDefault="004B4C0D" w:rsidP="004B4C0D">
      <w:pPr>
        <w:pStyle w:val="afe"/>
      </w:pPr>
      <w:r>
        <w:t xml:space="preserve">Вышеуказанные показатели </w:t>
      </w:r>
      <w:r w:rsidRPr="004B4C0D">
        <w:t>рас</w:t>
      </w:r>
      <w:r>
        <w:t>с</w:t>
      </w:r>
      <w:r w:rsidRPr="004B4C0D">
        <w:t xml:space="preserve">читаны в соответствии с требованиями Методических указаний по разработке схем теплоснабжения (утверждены приказом Минэнерго РФ от 05.03.2019 г. №112) и приведены </w:t>
      </w:r>
      <w:r>
        <w:t>в таблицах настоящей Главы 13</w:t>
      </w:r>
      <w:r w:rsidR="00CD3CD2">
        <w:t>.</w:t>
      </w:r>
    </w:p>
    <w:p w14:paraId="6E94D8CC" w14:textId="7EFDF1A7" w:rsidR="00CD3CD2" w:rsidRDefault="00AB7F31" w:rsidP="00AB7F31">
      <w:pPr>
        <w:pStyle w:val="1-"/>
      </w:pPr>
      <w:bookmarkStart w:id="14" w:name="_Toc213838577"/>
      <w:r w:rsidRPr="00AB7F31">
        <w:lastRenderedPageBreak/>
        <w:t>Индикаторы, характеризующие спрос на тепловую энергию и тепловую мощность</w:t>
      </w:r>
      <w:bookmarkEnd w:id="14"/>
    </w:p>
    <w:p w14:paraId="581D9D21" w14:textId="2EDF643A" w:rsidR="00AB7F31" w:rsidRDefault="00AB7F31" w:rsidP="00AB7F31">
      <w:pPr>
        <w:pStyle w:val="afe"/>
      </w:pPr>
      <w:r>
        <w:t xml:space="preserve">Индикаторы, характеризующие динамику изменения спроса на тепловую мощность (тепловую нагрузку) в зоне действия системы теплоснабжения, </w:t>
      </w:r>
      <w:r w:rsidRPr="00AB7F31">
        <w:t xml:space="preserve">разрабатываются в соответствии </w:t>
      </w:r>
      <w:r>
        <w:t xml:space="preserve">с </w:t>
      </w:r>
      <w:r w:rsidRPr="00AB7F31">
        <w:t>пунктом 79 Требований к схемам теплоснабжения</w:t>
      </w:r>
      <w:r>
        <w:t xml:space="preserve"> и содержат</w:t>
      </w:r>
      <w:r w:rsidR="00352377">
        <w:t>:</w:t>
      </w:r>
    </w:p>
    <w:p w14:paraId="0321E6E4" w14:textId="77777777" w:rsidR="00AB7F31" w:rsidRDefault="00AB7F31" w:rsidP="00AB7F31">
      <w:pPr>
        <w:pStyle w:val="afe"/>
        <w:numPr>
          <w:ilvl w:val="0"/>
          <w:numId w:val="29"/>
        </w:numPr>
        <w:tabs>
          <w:tab w:val="left" w:pos="993"/>
        </w:tabs>
        <w:ind w:left="0" w:firstLine="709"/>
      </w:pPr>
      <w:r>
        <w:t>общая отапливаемая площадь жилых зданий;</w:t>
      </w:r>
    </w:p>
    <w:p w14:paraId="46A35B85" w14:textId="77777777" w:rsidR="00AB7F31" w:rsidRDefault="00AB7F31" w:rsidP="00AB7F31">
      <w:pPr>
        <w:pStyle w:val="afe"/>
        <w:numPr>
          <w:ilvl w:val="0"/>
          <w:numId w:val="29"/>
        </w:numPr>
        <w:tabs>
          <w:tab w:val="left" w:pos="993"/>
        </w:tabs>
        <w:ind w:left="0" w:firstLine="709"/>
      </w:pPr>
      <w:r>
        <w:t>общая отапливаемая площадь общественно-деловых зданий;</w:t>
      </w:r>
    </w:p>
    <w:p w14:paraId="03FADAFC" w14:textId="77777777" w:rsidR="00AB7F31" w:rsidRDefault="00AB7F31" w:rsidP="00AB7F31">
      <w:pPr>
        <w:pStyle w:val="afe"/>
        <w:numPr>
          <w:ilvl w:val="0"/>
          <w:numId w:val="29"/>
        </w:numPr>
        <w:tabs>
          <w:tab w:val="left" w:pos="993"/>
        </w:tabs>
        <w:ind w:left="0" w:firstLine="709"/>
      </w:pPr>
      <w:r>
        <w:t>тепловая нагрузка всего, в том числе:</w:t>
      </w:r>
    </w:p>
    <w:p w14:paraId="49AF9B9C" w14:textId="77777777" w:rsidR="00AB7F31" w:rsidRDefault="00AB7F31" w:rsidP="00AB7F31">
      <w:pPr>
        <w:pStyle w:val="afe"/>
        <w:numPr>
          <w:ilvl w:val="0"/>
          <w:numId w:val="29"/>
        </w:numPr>
        <w:tabs>
          <w:tab w:val="left" w:pos="993"/>
        </w:tabs>
        <w:ind w:left="0" w:firstLine="709"/>
      </w:pPr>
      <w:r>
        <w:t>в жилищном фонде, в том числе для целей отопления и вентиляции, для целей горячего водоснабжения;</w:t>
      </w:r>
    </w:p>
    <w:p w14:paraId="70F19400" w14:textId="77777777" w:rsidR="00AB7F31" w:rsidRDefault="00AB7F31" w:rsidP="00AB7F31">
      <w:pPr>
        <w:pStyle w:val="afe"/>
        <w:numPr>
          <w:ilvl w:val="0"/>
          <w:numId w:val="29"/>
        </w:numPr>
        <w:tabs>
          <w:tab w:val="left" w:pos="993"/>
        </w:tabs>
        <w:ind w:left="0" w:firstLine="709"/>
      </w:pPr>
      <w:r>
        <w:t>в общественно-деловом фонде, в том числе для целей отопления и вентиляции; для целей горячего водоснабжения.</w:t>
      </w:r>
    </w:p>
    <w:p w14:paraId="7EC7A627" w14:textId="77777777" w:rsidR="00AB7F31" w:rsidRDefault="00AB7F31" w:rsidP="00AB7F31">
      <w:pPr>
        <w:pStyle w:val="afe"/>
        <w:numPr>
          <w:ilvl w:val="0"/>
          <w:numId w:val="29"/>
        </w:numPr>
        <w:tabs>
          <w:tab w:val="left" w:pos="993"/>
        </w:tabs>
        <w:ind w:left="0" w:firstLine="709"/>
      </w:pPr>
      <w:r>
        <w:t>расход тепловой энергии, всего, в том числе:</w:t>
      </w:r>
    </w:p>
    <w:p w14:paraId="4C3E2492" w14:textId="77777777" w:rsidR="00AB7F31" w:rsidRDefault="00AB7F31" w:rsidP="00AB7F31">
      <w:pPr>
        <w:pStyle w:val="afe"/>
        <w:numPr>
          <w:ilvl w:val="0"/>
          <w:numId w:val="29"/>
        </w:numPr>
        <w:tabs>
          <w:tab w:val="left" w:pos="993"/>
        </w:tabs>
        <w:ind w:left="0" w:firstLine="709"/>
      </w:pPr>
      <w:r>
        <w:t>в жилищном фонде для целей отопления и вентиляции, для целей горячего водоснабжения;</w:t>
      </w:r>
    </w:p>
    <w:p w14:paraId="070DDF5E" w14:textId="77777777" w:rsidR="00AB7F31" w:rsidRDefault="00AB7F31" w:rsidP="00AB7F31">
      <w:pPr>
        <w:pStyle w:val="afe"/>
        <w:numPr>
          <w:ilvl w:val="0"/>
          <w:numId w:val="29"/>
        </w:numPr>
        <w:tabs>
          <w:tab w:val="left" w:pos="993"/>
        </w:tabs>
        <w:ind w:left="0" w:firstLine="709"/>
      </w:pPr>
      <w:r>
        <w:t>в общественно-деловом фонде, том числе для целей отопления и вентиляции, для целей горячего водоснабжения;</w:t>
      </w:r>
    </w:p>
    <w:p w14:paraId="3A3EC2F6" w14:textId="77777777" w:rsidR="00AB7F31" w:rsidRDefault="00AB7F31" w:rsidP="00AB7F31">
      <w:pPr>
        <w:pStyle w:val="afe"/>
        <w:numPr>
          <w:ilvl w:val="0"/>
          <w:numId w:val="29"/>
        </w:numPr>
        <w:tabs>
          <w:tab w:val="left" w:pos="993"/>
        </w:tabs>
        <w:ind w:left="0" w:firstLine="709"/>
      </w:pPr>
      <w:r>
        <w:t>удельная тепловая нагрузка в жилищном фонде;</w:t>
      </w:r>
    </w:p>
    <w:p w14:paraId="14CA187C" w14:textId="77777777" w:rsidR="00AB7F31" w:rsidRDefault="00AB7F31" w:rsidP="00AB7F31">
      <w:pPr>
        <w:pStyle w:val="afe"/>
        <w:numPr>
          <w:ilvl w:val="0"/>
          <w:numId w:val="29"/>
        </w:numPr>
        <w:tabs>
          <w:tab w:val="left" w:pos="993"/>
        </w:tabs>
        <w:ind w:left="0" w:firstLine="709"/>
      </w:pPr>
      <w:r>
        <w:t>удельное потребление тепловой энергии на отопление в жилищном фонде;</w:t>
      </w:r>
    </w:p>
    <w:p w14:paraId="2819FA9B" w14:textId="77777777" w:rsidR="00AB7F31" w:rsidRDefault="00AB7F31" w:rsidP="00AB7F31">
      <w:pPr>
        <w:pStyle w:val="afe"/>
        <w:numPr>
          <w:ilvl w:val="0"/>
          <w:numId w:val="29"/>
        </w:numPr>
        <w:tabs>
          <w:tab w:val="left" w:pos="993"/>
        </w:tabs>
        <w:ind w:left="0" w:firstLine="709"/>
      </w:pPr>
      <w:r>
        <w:t>градус-сутки отопительного периода;</w:t>
      </w:r>
    </w:p>
    <w:p w14:paraId="07AFD092" w14:textId="77777777" w:rsidR="00AB7F31" w:rsidRDefault="00AB7F31" w:rsidP="00AB7F31">
      <w:pPr>
        <w:pStyle w:val="afe"/>
        <w:numPr>
          <w:ilvl w:val="0"/>
          <w:numId w:val="29"/>
        </w:numPr>
        <w:tabs>
          <w:tab w:val="left" w:pos="993"/>
        </w:tabs>
        <w:ind w:left="0" w:firstLine="709"/>
      </w:pPr>
      <w:r>
        <w:t>удельное приведенное потребление тепловой энергии на отопление в жилищном фонде;</w:t>
      </w:r>
    </w:p>
    <w:p w14:paraId="7EE136B8" w14:textId="77777777" w:rsidR="00AB7F31" w:rsidRDefault="00AB7F31" w:rsidP="00AB7F31">
      <w:pPr>
        <w:pStyle w:val="afe"/>
        <w:numPr>
          <w:ilvl w:val="0"/>
          <w:numId w:val="29"/>
        </w:numPr>
        <w:tabs>
          <w:tab w:val="left" w:pos="993"/>
        </w:tabs>
        <w:ind w:left="0" w:firstLine="709"/>
      </w:pPr>
      <w:r>
        <w:t>удельная тепловая нагрузка в общественно-деловом фонде;</w:t>
      </w:r>
    </w:p>
    <w:p w14:paraId="20FD2E33" w14:textId="77777777" w:rsidR="00AB7F31" w:rsidRDefault="00AB7F31" w:rsidP="00AB7F31">
      <w:pPr>
        <w:pStyle w:val="afe"/>
        <w:numPr>
          <w:ilvl w:val="0"/>
          <w:numId w:val="29"/>
        </w:numPr>
        <w:tabs>
          <w:tab w:val="left" w:pos="993"/>
        </w:tabs>
        <w:ind w:left="0" w:firstLine="709"/>
      </w:pPr>
      <w:r>
        <w:t>удельное приведенное потребление тепловой энергии в общественно-деловом фонде;</w:t>
      </w:r>
    </w:p>
    <w:p w14:paraId="2BE23006" w14:textId="77777777" w:rsidR="00AB7F31" w:rsidRDefault="00AB7F31" w:rsidP="00AB7F31">
      <w:pPr>
        <w:pStyle w:val="afe"/>
        <w:numPr>
          <w:ilvl w:val="0"/>
          <w:numId w:val="29"/>
        </w:numPr>
        <w:tabs>
          <w:tab w:val="left" w:pos="993"/>
        </w:tabs>
        <w:ind w:left="0" w:firstLine="709"/>
      </w:pPr>
      <w:r>
        <w:t>средняя плотность тепловой нагрузки;</w:t>
      </w:r>
    </w:p>
    <w:p w14:paraId="1F591353" w14:textId="77777777" w:rsidR="00AB7F31" w:rsidRDefault="00AB7F31" w:rsidP="00AB7F31">
      <w:pPr>
        <w:pStyle w:val="afe"/>
        <w:numPr>
          <w:ilvl w:val="0"/>
          <w:numId w:val="29"/>
        </w:numPr>
        <w:tabs>
          <w:tab w:val="left" w:pos="993"/>
        </w:tabs>
        <w:ind w:left="0" w:firstLine="709"/>
      </w:pPr>
      <w:r>
        <w:t>средняя плотность расхода тепловой энергии на отопление в жилищном фонде;</w:t>
      </w:r>
    </w:p>
    <w:p w14:paraId="37471305" w14:textId="77777777" w:rsidR="00AB7F31" w:rsidRDefault="00AB7F31" w:rsidP="00AB7F31">
      <w:pPr>
        <w:pStyle w:val="afe"/>
        <w:numPr>
          <w:ilvl w:val="0"/>
          <w:numId w:val="29"/>
        </w:numPr>
        <w:tabs>
          <w:tab w:val="left" w:pos="993"/>
        </w:tabs>
        <w:ind w:left="0" w:firstLine="709"/>
      </w:pPr>
      <w:r>
        <w:t>средняя тепловая нагрузка на отопление на одного жителя;</w:t>
      </w:r>
    </w:p>
    <w:p w14:paraId="35356883" w14:textId="3CB185AD" w:rsidR="004B4C0D" w:rsidRDefault="00AB7F31" w:rsidP="00AB7F31">
      <w:pPr>
        <w:pStyle w:val="afe"/>
        <w:numPr>
          <w:ilvl w:val="0"/>
          <w:numId w:val="29"/>
        </w:numPr>
        <w:tabs>
          <w:tab w:val="left" w:pos="993"/>
        </w:tabs>
        <w:ind w:left="0" w:firstLine="709"/>
      </w:pPr>
      <w:r>
        <w:t>средний расход тепловой энергии на отопление на одного жителя.</w:t>
      </w:r>
    </w:p>
    <w:p w14:paraId="1C554DD5" w14:textId="70608D8B" w:rsidR="00AB7F31" w:rsidRDefault="00AB7F31" w:rsidP="00AB7F31">
      <w:r w:rsidRPr="00AB7F31">
        <w:t>Индикаторы, характеризующие спрос на тепловую энергию и тепловую мощность</w:t>
      </w:r>
      <w:r>
        <w:t xml:space="preserve"> представлены в таблице </w:t>
      </w:r>
      <w:r w:rsidR="00352377" w:rsidRPr="00352377">
        <w:rPr>
          <w:rStyle w:val="af1"/>
        </w:rPr>
        <w:fldChar w:fldCharType="begin"/>
      </w:r>
      <w:r w:rsidR="00352377" w:rsidRPr="00352377">
        <w:rPr>
          <w:rStyle w:val="af1"/>
        </w:rPr>
        <w:instrText xml:space="preserve"> REF _Ref207202109 \h </w:instrText>
      </w:r>
      <w:r w:rsidR="00352377">
        <w:rPr>
          <w:rStyle w:val="af1"/>
        </w:rPr>
        <w:instrText xml:space="preserve"> \* MERGEFORMAT </w:instrText>
      </w:r>
      <w:r w:rsidR="00352377" w:rsidRPr="00352377">
        <w:rPr>
          <w:rStyle w:val="af1"/>
        </w:rPr>
      </w:r>
      <w:r w:rsidR="00352377" w:rsidRPr="00352377">
        <w:rPr>
          <w:rStyle w:val="af1"/>
        </w:rPr>
        <w:fldChar w:fldCharType="separate"/>
      </w:r>
      <w:r w:rsidR="00DE6551" w:rsidRPr="00DE6551">
        <w:rPr>
          <w:rStyle w:val="af1"/>
        </w:rPr>
        <w:t>Таблица 1</w:t>
      </w:r>
      <w:r w:rsidR="00352377" w:rsidRPr="00352377">
        <w:rPr>
          <w:rStyle w:val="af1"/>
        </w:rPr>
        <w:fldChar w:fldCharType="end"/>
      </w:r>
      <w:r w:rsidR="00352377" w:rsidRPr="00352377">
        <w:t xml:space="preserve"> 1</w:t>
      </w:r>
      <w:r>
        <w:t>.</w:t>
      </w:r>
    </w:p>
    <w:p w14:paraId="25A81BCB" w14:textId="77777777" w:rsidR="00AB7F31" w:rsidRDefault="00AB7F31" w:rsidP="00AB7F31"/>
    <w:p w14:paraId="5F9DD54F" w14:textId="77777777" w:rsidR="00AB7F31" w:rsidRDefault="00AB7F31" w:rsidP="00AB7F31">
      <w:pPr>
        <w:sectPr w:rsidR="00AB7F31" w:rsidSect="000D475C">
          <w:footerReference w:type="even" r:id="rId16"/>
          <w:pgSz w:w="11906" w:h="16838" w:code="9"/>
          <w:pgMar w:top="1134" w:right="567" w:bottom="567" w:left="1701" w:header="567" w:footer="567" w:gutter="0"/>
          <w:cols w:space="708"/>
          <w:docGrid w:linePitch="360"/>
        </w:sectPr>
      </w:pPr>
    </w:p>
    <w:p w14:paraId="3C428966" w14:textId="1B0CED17" w:rsidR="00AB7F31" w:rsidRPr="000C02F1" w:rsidRDefault="00AB7F31" w:rsidP="000C02F1">
      <w:pPr>
        <w:pStyle w:val="ae"/>
      </w:pPr>
      <w:bookmarkStart w:id="15" w:name="_Ref207202109"/>
      <w:bookmarkStart w:id="16" w:name="_Toc213838584"/>
      <w:r w:rsidRPr="000C02F1">
        <w:lastRenderedPageBreak/>
        <w:t xml:space="preserve">Таблица </w:t>
      </w:r>
      <w:fldSimple w:instr=" SEQ Таблица \* ARABIC ">
        <w:r w:rsidR="00DE6551">
          <w:rPr>
            <w:noProof/>
          </w:rPr>
          <w:t>1</w:t>
        </w:r>
      </w:fldSimple>
      <w:bookmarkEnd w:id="15"/>
      <w:r w:rsidRPr="000C02F1">
        <w:t xml:space="preserve"> – </w:t>
      </w:r>
      <w:r w:rsidR="00352377" w:rsidRPr="000C02F1">
        <w:t>Индикаторы, характеризующие спрос на тепловую энергию и тепловую мощность</w:t>
      </w:r>
      <w:bookmarkEnd w:id="16"/>
    </w:p>
    <w:tbl>
      <w:tblPr>
        <w:tblW w:w="22460" w:type="dxa"/>
        <w:tblInd w:w="-1029" w:type="dxa"/>
        <w:tblLook w:val="04A0" w:firstRow="1" w:lastRow="0" w:firstColumn="1" w:lastColumn="0" w:noHBand="0" w:noVBand="1"/>
      </w:tblPr>
      <w:tblGrid>
        <w:gridCol w:w="494"/>
        <w:gridCol w:w="2667"/>
        <w:gridCol w:w="1113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  <w:gridCol w:w="866"/>
      </w:tblGrid>
      <w:tr w:rsidR="00A91225" w:rsidRPr="00A91225" w14:paraId="4A9CD3EC" w14:textId="77777777" w:rsidTr="00A91225">
        <w:trPr>
          <w:trHeight w:val="51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8B314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AE1C1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37AA2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Единицы измерения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48AAB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89897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2A3DC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501F0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85E48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5C102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A1CD4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0C635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0CD40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EDC99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1DD4E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DFC3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C214C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611FD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CE549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FB36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60A5A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80053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163FE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5DA11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BB35D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A91225" w:rsidRPr="00A91225" w14:paraId="6C74ADB0" w14:textId="77777777" w:rsidTr="00A91225">
        <w:trPr>
          <w:trHeight w:val="300"/>
        </w:trPr>
        <w:tc>
          <w:tcPr>
            <w:tcW w:w="2246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D7AD61A" w14:textId="77777777" w:rsidR="00A91225" w:rsidRPr="00A91225" w:rsidRDefault="00A91225" w:rsidP="00A91225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ЕТО №1, ООО «РСК»</w:t>
            </w:r>
          </w:p>
        </w:tc>
      </w:tr>
      <w:tr w:rsidR="0087383F" w:rsidRPr="00A91225" w14:paraId="07C562A2" w14:textId="77777777" w:rsidTr="00A91225">
        <w:trPr>
          <w:trHeight w:val="3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17B9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2E582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Тепловая нагрузка всего, в том числе: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B62C6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928C2" w14:textId="534A18D9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371,31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D8AB8" w14:textId="3A54B54F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378,03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F926F" w14:textId="7CA7A075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419,82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15AC8" w14:textId="7FFDA48C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448,91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75D0" w14:textId="1C8D19E0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453,53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86728" w14:textId="1AC13EC9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453,53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A4505" w14:textId="468FECD2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453,53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6A256" w14:textId="4C1ADF13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453,53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EAF10" w14:textId="3DD6E241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453,53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EA8EA" w14:textId="1E26171E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453,53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30A5F" w14:textId="7147B1F1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453,53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1D7E4" w14:textId="323557A8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453,53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44FEB" w14:textId="529FDDF3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453,53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AE196" w14:textId="17CD4644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453,53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CEAAB" w14:textId="52E4F48A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453,53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37E49" w14:textId="1D9BFB3D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453,53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08589" w14:textId="5FB96ADF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453,53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F8DC9" w14:textId="7F261A1C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453,53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F0BEA" w14:textId="56F48A73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453,53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8BF1B" w14:textId="34516035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453,53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548" w14:textId="4CB029FB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453,53</w:t>
            </w:r>
          </w:p>
        </w:tc>
      </w:tr>
      <w:tr w:rsidR="0087383F" w:rsidRPr="00A91225" w14:paraId="3441FF7E" w14:textId="77777777" w:rsidTr="00A91225">
        <w:trPr>
          <w:trHeight w:val="3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59933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303C7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отопление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E9B7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71E6B" w14:textId="55F85FF9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290,77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E255" w14:textId="2C5A1DCD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296,03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5D390" w14:textId="6E1065C0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328,76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F862" w14:textId="0B06D7AB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351,54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27C81" w14:textId="496433C2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355,16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F1D7B" w14:textId="59A3111B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355,16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ACF80" w14:textId="650A656A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355,16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736D8" w14:textId="19F26A0B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355,16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FD20A" w14:textId="000E0C85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355,16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98DBF" w14:textId="299E9FA4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355,16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9023" w14:textId="6BBDD97C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355,16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94796" w14:textId="4DD80C3C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355,16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C288D" w14:textId="455330AD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355,16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C61A6" w14:textId="6489B6C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355,16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AC82A" w14:textId="36AEF3F8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355,16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DC933" w14:textId="4E9D03FA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355,16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C9BF2" w14:textId="59076AD2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355,16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75479" w14:textId="04BC440B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355,16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0A3B0" w14:textId="0273EDED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355,16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468FC" w14:textId="7A2AE4EF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355,16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C616A" w14:textId="6DAE2541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355,16</w:t>
            </w:r>
          </w:p>
        </w:tc>
      </w:tr>
      <w:tr w:rsidR="0087383F" w:rsidRPr="00A91225" w14:paraId="4038994E" w14:textId="77777777" w:rsidTr="00A91225">
        <w:trPr>
          <w:trHeight w:val="3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35266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F3CA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вентиляция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152F8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8AB9E" w14:textId="1AE80C81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32,70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C96B9" w14:textId="1B8FD411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33,29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F3E9A" w14:textId="324491CC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36,97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17C79" w14:textId="31E9F1E2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39,53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28B1" w14:textId="1CBB9398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39,94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2D628" w14:textId="73E5B078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39,94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E9DCA" w14:textId="70C2052E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39,94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81F61" w14:textId="66E0FCD3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39,94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8B3A4" w14:textId="7A7B33EA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39,94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6788" w14:textId="491D10AE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39,94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094C9" w14:textId="0AB21C8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39,94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8CEB2" w14:textId="25254D01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39,94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E36E3" w14:textId="7FB7422F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39,94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9375" w14:textId="3DCBED73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39,94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1C60C" w14:textId="542BFF3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39,94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8C55" w14:textId="651986F4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39,94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F67C7" w14:textId="05765078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39,94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D2167" w14:textId="58A4EA5F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39,94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7134F" w14:textId="69A3E42B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39,94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C7B98" w14:textId="5C3358CE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39,94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E420D" w14:textId="6C0B09BB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39,94</w:t>
            </w:r>
          </w:p>
        </w:tc>
      </w:tr>
      <w:tr w:rsidR="0087383F" w:rsidRPr="00A91225" w14:paraId="63FF9A57" w14:textId="77777777" w:rsidTr="00A91225">
        <w:trPr>
          <w:trHeight w:val="3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E2219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EEDF9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горячее водоснабжение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C61F2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63763" w14:textId="41406EA2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47,84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7ACD4" w14:textId="56E5F05B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48,71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E0F05" w14:textId="6E600BB1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54,09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2E9AA" w14:textId="1938A208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57,84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AF719" w14:textId="7CB3265F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58,43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659D8" w14:textId="02A0B7C5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58,43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16C30" w14:textId="7C8DAE08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58,43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05A88" w14:textId="40965378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58,43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DFF3A" w14:textId="278A9C82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58,43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53C85" w14:textId="022E573F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58,43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F9C19" w14:textId="11FE3A3F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58,43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4467E" w14:textId="5380D8BB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58,43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140B1" w14:textId="640F3DF5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58,43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B95F4" w14:textId="2F7F2C3D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58,43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46857" w14:textId="367B7609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58,43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39C02" w14:textId="033DA0D0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58,43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4E0BB" w14:textId="65B24A4A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58,43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E1DE7" w14:textId="34FE1C7E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58,43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E1B0E" w14:textId="467D799F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58,43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0D6E8" w14:textId="28BED97C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58,43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4E8E" w14:textId="67F3100D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58,43</w:t>
            </w:r>
          </w:p>
        </w:tc>
      </w:tr>
      <w:tr w:rsidR="0087383F" w:rsidRPr="00A91225" w14:paraId="3A827DBF" w14:textId="77777777" w:rsidTr="00A91225">
        <w:trPr>
          <w:trHeight w:val="5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0E601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48B81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Расход тепловой энергии, всего, в том числе: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8B737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B3C9" w14:textId="2826504A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881,48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31B22" w14:textId="7C4CB128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881,48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4BD98" w14:textId="076B0B46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916,78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A4CAF" w14:textId="72D289DB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982,42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C8E98" w14:textId="13C939DD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1039,53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73FD4" w14:textId="6A93AE38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1088,03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85CFD" w14:textId="255CA7B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1088,03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43FDC" w14:textId="46F261F0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1088,03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2AE9E" w14:textId="409B2A21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1088,03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1B91F" w14:textId="305C698E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1088,03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785F2" w14:textId="0D747831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1088,03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A6AC8" w14:textId="00002CFD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1088,03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F5AA4" w14:textId="7112A32D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1088,03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51334" w14:textId="02CC1E64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1088,03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E92A0" w14:textId="58F3B69C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1088,03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BCAB6" w14:textId="68079AF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1088,03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C5FA4" w14:textId="1652C7B6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1088,03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DE0E9" w14:textId="04EA087F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1088,03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A0551" w14:textId="490404F6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1088,03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AB084" w14:textId="22A78634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1088,03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2ABB9" w14:textId="5ED5A8D9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1088,03</w:t>
            </w:r>
          </w:p>
        </w:tc>
      </w:tr>
      <w:tr w:rsidR="0087383F" w:rsidRPr="00A91225" w14:paraId="4E9CCD3B" w14:textId="77777777" w:rsidTr="00A91225">
        <w:trPr>
          <w:trHeight w:val="3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EE24D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C7C9D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отопление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5684D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F46EF" w14:textId="416465E6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690,29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12D6B" w14:textId="51693D5D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690,29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83F9C" w14:textId="10F4D80E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717,93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D0010" w14:textId="5F1E075C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769,33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84F16" w14:textId="7DB12F9C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814,06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EE0B2" w14:textId="6B17D0EB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852,03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F0778" w14:textId="7A9AEC2F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852,03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E7BB5" w14:textId="2042FEC0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852,03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CA4EC" w14:textId="6F6C6C85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852,03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FC73A" w14:textId="75845F45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852,03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ADF93" w14:textId="48038C9B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852,03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ECA3" w14:textId="6FB22ED1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852,03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5E1B5" w14:textId="1FE5E3B8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852,03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DB4E" w14:textId="172302B6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852,03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A3784" w14:textId="684DC31F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852,03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0D0A4" w14:textId="582AA880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852,03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11000" w14:textId="46085010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852,03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FA38C" w14:textId="026CCDAC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852,03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F9A4" w14:textId="5B749E3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852,03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2E2DE" w14:textId="5BCC1A9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852,03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633C4" w14:textId="657944BD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852,03</w:t>
            </w:r>
          </w:p>
        </w:tc>
      </w:tr>
      <w:tr w:rsidR="0087383F" w:rsidRPr="00A91225" w14:paraId="4030E2B7" w14:textId="77777777" w:rsidTr="00A91225">
        <w:trPr>
          <w:trHeight w:val="3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A20E7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D4145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вентиляция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DB793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8757D" w14:textId="054F3CF1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77,63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03C9D" w14:textId="2B12530B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77,63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224C8" w14:textId="5788A45E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80,74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9ED04" w14:textId="6C9E3DE3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86,52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67C8F" w14:textId="12F49810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91,55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54615" w14:textId="0C482D2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95,82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E35BA" w14:textId="3270FF3A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95,82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FC67C" w14:textId="6A8E8B6E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95,82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E5971" w14:textId="6D09967A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95,82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A0816" w14:textId="309BC0A8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95,82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0B22" w14:textId="036510C4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95,82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8FAB4" w14:textId="6F7B9C6C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95,82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6C60D" w14:textId="779D8CD9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95,82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8A177" w14:textId="6AC36F42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95,82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70350" w14:textId="40F5E72F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95,82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C690" w14:textId="4901EB26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95,82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C6C7D" w14:textId="427C1983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95,82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AB9A6" w14:textId="4052E62B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95,82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0DEA9" w14:textId="1D9A505E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95,82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ACC91" w14:textId="4CE83304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95,82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6A1FA" w14:textId="4ACA6381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95,82</w:t>
            </w:r>
          </w:p>
        </w:tc>
      </w:tr>
      <w:tr w:rsidR="0087383F" w:rsidRPr="00A91225" w14:paraId="5877AB64" w14:textId="77777777" w:rsidTr="00A91225">
        <w:trPr>
          <w:trHeight w:val="3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59BA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D06D8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горячее водоснабжение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C50E1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79B5B" w14:textId="3E748A03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113,57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FE72C" w14:textId="730582BD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113,57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45927" w14:textId="7AD79E60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118,12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D02A8" w14:textId="07F9895C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126,58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BF0E7" w14:textId="1855EE90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133,94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589CA" w14:textId="2D3C8A33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140,18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3C2E0" w14:textId="27B6B2D1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140,18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809EE" w14:textId="61632C33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140,18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1C15B" w14:textId="011B3CFC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140,18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3AE5B" w14:textId="37EBECA8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140,18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49AEB" w14:textId="4342CA4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140,18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81C9D" w14:textId="40E2BD26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140,18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E7472" w14:textId="0BA074CA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140,18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2935" w14:textId="7EDCA2B5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140,18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7BBEF" w14:textId="4BF46993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140,18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185F6" w14:textId="11F4AEC8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140,18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CE271" w14:textId="5FEEF58A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140,18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7EC1A" w14:textId="78B00CB6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140,18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A6BD" w14:textId="2302EC3A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140,18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EA641" w14:textId="5AC76FB1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140,18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D06B8" w14:textId="255A1B8E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140,18</w:t>
            </w:r>
          </w:p>
        </w:tc>
      </w:tr>
      <w:tr w:rsidR="0087383F" w:rsidRPr="00A91225" w14:paraId="73767EE8" w14:textId="77777777" w:rsidTr="00A91225">
        <w:trPr>
          <w:trHeight w:val="3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7008F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D30A2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Градус-сутки отопительного периода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FAA04" w14:textId="77777777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°C x </w:t>
            </w:r>
            <w:proofErr w:type="spellStart"/>
            <w:r w:rsidRPr="00A9122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A5343" w14:textId="01462EC1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2616,00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91C43" w14:textId="4956AEBE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2869,60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E17E5" w14:textId="02B30303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2816,85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79911" w14:textId="64F050C4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2751,00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D1BB" w14:textId="1BADC4BF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2698,50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5C162" w14:textId="5D2C1632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2633,40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8AD42" w14:textId="178111D4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2568,80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BA2F5" w14:textId="007C2A24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2504,70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74CB8" w14:textId="01201E25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2441,10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72621" w14:textId="2036FEFC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2378,00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EA06C" w14:textId="65EAA55C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2315,40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D204F" w14:textId="475579BB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2253,30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D3EB5" w14:textId="6EADF4AB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2191,70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B6E96" w14:textId="0F4467D2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2130,60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E3940" w14:textId="61FDE4D8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2070,00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70E09" w14:textId="2EF21F54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2009,90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5B8B" w14:textId="76CD690C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1950,30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EA907" w14:textId="66E48FA4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1891,20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760F6" w14:textId="4082BCAB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1832,60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F9B07" w14:textId="1E931488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1774,50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B3754" w14:textId="64E20B52" w:rsidR="0087383F" w:rsidRPr="00A91225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1716,90</w:t>
            </w:r>
          </w:p>
        </w:tc>
      </w:tr>
    </w:tbl>
    <w:p w14:paraId="2CED9A0A" w14:textId="3304D375" w:rsidR="006C09D3" w:rsidRDefault="006C09D3" w:rsidP="006C09D3"/>
    <w:p w14:paraId="5B30F197" w14:textId="2B77DA0B" w:rsidR="00FD0FD8" w:rsidRDefault="00FD0FD8" w:rsidP="006C09D3"/>
    <w:p w14:paraId="2FF4A792" w14:textId="77777777" w:rsidR="00FD0FD8" w:rsidRDefault="00FD0FD8" w:rsidP="006C09D3"/>
    <w:p w14:paraId="0E99880B" w14:textId="77777777" w:rsidR="00FD0FD8" w:rsidRDefault="00FD0FD8" w:rsidP="00713A3A">
      <w:pPr>
        <w:sectPr w:rsidR="00FD0FD8" w:rsidSect="00485908">
          <w:pgSz w:w="23814" w:h="16840" w:orient="landscape" w:code="9"/>
          <w:pgMar w:top="1134" w:right="850" w:bottom="1134" w:left="1701" w:header="567" w:footer="567" w:gutter="0"/>
          <w:cols w:space="708"/>
          <w:docGrid w:linePitch="360"/>
        </w:sectPr>
      </w:pPr>
    </w:p>
    <w:p w14:paraId="0BA41575" w14:textId="07F3F88F" w:rsidR="00AB7F31" w:rsidRDefault="00352377" w:rsidP="00AB7F31">
      <w:pPr>
        <w:pStyle w:val="1-"/>
      </w:pPr>
      <w:bookmarkStart w:id="17" w:name="_Toc213838578"/>
      <w:r w:rsidRPr="00352377">
        <w:lastRenderedPageBreak/>
        <w:t>Индикаторы, характеризующие функционирование источников тепловой энергии в системе теплоснабжения, образованной на базе источника комбинированной выработки</w:t>
      </w:r>
      <w:bookmarkEnd w:id="17"/>
    </w:p>
    <w:p w14:paraId="54E75B2D" w14:textId="7ADE10F1" w:rsidR="00352377" w:rsidRDefault="00DE6A08" w:rsidP="00352377">
      <w:pPr>
        <w:rPr>
          <w:lang w:eastAsia="ru-RU"/>
        </w:rPr>
        <w:sectPr w:rsidR="00352377" w:rsidSect="000D475C">
          <w:pgSz w:w="11906" w:h="16838" w:code="9"/>
          <w:pgMar w:top="1134" w:right="567" w:bottom="567" w:left="1701" w:header="567" w:footer="567" w:gutter="0"/>
          <w:cols w:space="708"/>
          <w:docGrid w:linePitch="360"/>
        </w:sectPr>
      </w:pPr>
      <w:r>
        <w:rPr>
          <w:lang w:eastAsia="ru-RU"/>
        </w:rPr>
        <w:t xml:space="preserve">В </w:t>
      </w:r>
      <w:proofErr w:type="spellStart"/>
      <w:r>
        <w:rPr>
          <w:lang w:eastAsia="ru-RU"/>
        </w:rPr>
        <w:t>г.о</w:t>
      </w:r>
      <w:proofErr w:type="spellEnd"/>
      <w:r>
        <w:rPr>
          <w:lang w:eastAsia="ru-RU"/>
        </w:rPr>
        <w:t xml:space="preserve">. Реутов отсутствуют источники </w:t>
      </w:r>
      <w:r w:rsidRPr="00DE6A08">
        <w:rPr>
          <w:lang w:eastAsia="ru-RU"/>
        </w:rPr>
        <w:t>комбинированной выработки</w:t>
      </w:r>
    </w:p>
    <w:p w14:paraId="30D7DB7B" w14:textId="469D2C77" w:rsidR="00AB7F31" w:rsidRDefault="006C6F49" w:rsidP="00AB7F31">
      <w:pPr>
        <w:pStyle w:val="1-"/>
      </w:pPr>
      <w:bookmarkStart w:id="18" w:name="_Toc213838579"/>
      <w:r>
        <w:lastRenderedPageBreak/>
        <w:t>И</w:t>
      </w:r>
      <w:r w:rsidR="00B514A9" w:rsidRPr="00B514A9">
        <w:t>ндикатор</w:t>
      </w:r>
      <w:r w:rsidR="00B514A9">
        <w:t>ы</w:t>
      </w:r>
      <w:r w:rsidR="00B514A9" w:rsidRPr="00B514A9">
        <w:t>, характеризующ</w:t>
      </w:r>
      <w:r w:rsidR="00B514A9">
        <w:t>ие</w:t>
      </w:r>
      <w:r w:rsidR="00B514A9" w:rsidRPr="00B514A9">
        <w:t xml:space="preserve"> функционирование источников тепловой энергии в системе теплоснабжения, образованной на базе котельной (котельных)</w:t>
      </w:r>
      <w:bookmarkEnd w:id="18"/>
    </w:p>
    <w:p w14:paraId="33DB2025" w14:textId="4A140642" w:rsidR="00AB7F31" w:rsidRDefault="006C6F49" w:rsidP="00AB7F31">
      <w:pPr>
        <w:rPr>
          <w:lang w:eastAsia="ru-RU"/>
        </w:rPr>
      </w:pPr>
      <w:r>
        <w:rPr>
          <w:lang w:eastAsia="ru-RU"/>
        </w:rPr>
        <w:t xml:space="preserve">Индикаторы, </w:t>
      </w:r>
      <w:r w:rsidRPr="006C6F49">
        <w:rPr>
          <w:lang w:eastAsia="ru-RU"/>
        </w:rPr>
        <w:t>характеризующие функционирование источников тепловой энергии в системе теплоснабжения, образованной на базе котельной (котельных)</w:t>
      </w:r>
      <w:r>
        <w:rPr>
          <w:lang w:eastAsia="ru-RU"/>
        </w:rPr>
        <w:t xml:space="preserve"> </w:t>
      </w:r>
      <w:r w:rsidRPr="00352377">
        <w:rPr>
          <w:lang w:eastAsia="ru-RU"/>
        </w:rPr>
        <w:t>разрабатываются в соответствии с пунктом 79 Требований к схемам теплоснабжения и содержат</w:t>
      </w:r>
      <w:r>
        <w:rPr>
          <w:lang w:eastAsia="ru-RU"/>
        </w:rPr>
        <w:t>:</w:t>
      </w:r>
    </w:p>
    <w:p w14:paraId="5181900F" w14:textId="77777777" w:rsidR="006C6F49" w:rsidRDefault="006C6F49" w:rsidP="00E660BA">
      <w:pPr>
        <w:pStyle w:val="ac"/>
        <w:numPr>
          <w:ilvl w:val="0"/>
          <w:numId w:val="31"/>
        </w:numPr>
        <w:tabs>
          <w:tab w:val="left" w:pos="993"/>
        </w:tabs>
        <w:ind w:left="0" w:firstLine="709"/>
      </w:pPr>
      <w:r>
        <w:t>установленная тепловая мощность котельной;</w:t>
      </w:r>
    </w:p>
    <w:p w14:paraId="728074AD" w14:textId="77777777" w:rsidR="006C6F49" w:rsidRDefault="006C6F49" w:rsidP="00E660BA">
      <w:pPr>
        <w:pStyle w:val="ac"/>
        <w:numPr>
          <w:ilvl w:val="0"/>
          <w:numId w:val="31"/>
        </w:numPr>
        <w:tabs>
          <w:tab w:val="left" w:pos="993"/>
        </w:tabs>
        <w:ind w:left="0" w:firstLine="709"/>
      </w:pPr>
      <w:r>
        <w:t>присоединенная тепловая нагрузка на коллекторах;</w:t>
      </w:r>
    </w:p>
    <w:p w14:paraId="4508F9E6" w14:textId="77777777" w:rsidR="006C6F49" w:rsidRDefault="006C6F49" w:rsidP="00E660BA">
      <w:pPr>
        <w:pStyle w:val="ac"/>
        <w:numPr>
          <w:ilvl w:val="0"/>
          <w:numId w:val="31"/>
        </w:numPr>
        <w:tabs>
          <w:tab w:val="left" w:pos="993"/>
        </w:tabs>
        <w:ind w:left="0" w:firstLine="709"/>
      </w:pPr>
      <w:r>
        <w:t>доля резерва тепловой мощности котельной;</w:t>
      </w:r>
    </w:p>
    <w:p w14:paraId="0467B983" w14:textId="77777777" w:rsidR="006C6F49" w:rsidRDefault="006C6F49" w:rsidP="00E660BA">
      <w:pPr>
        <w:pStyle w:val="ac"/>
        <w:numPr>
          <w:ilvl w:val="0"/>
          <w:numId w:val="31"/>
        </w:numPr>
        <w:tabs>
          <w:tab w:val="left" w:pos="993"/>
        </w:tabs>
        <w:ind w:left="0" w:firstLine="709"/>
      </w:pPr>
      <w:r>
        <w:t>отпуск тепловой энергии с коллекторов, в том числе на цели отопления и вентиляции, на цели горячего водоснабжения;</w:t>
      </w:r>
    </w:p>
    <w:p w14:paraId="1A44789C" w14:textId="77777777" w:rsidR="006C6F49" w:rsidRDefault="006C6F49" w:rsidP="00E660BA">
      <w:pPr>
        <w:pStyle w:val="ac"/>
        <w:numPr>
          <w:ilvl w:val="0"/>
          <w:numId w:val="31"/>
        </w:numPr>
        <w:tabs>
          <w:tab w:val="left" w:pos="993"/>
        </w:tabs>
        <w:ind w:left="0" w:firstLine="709"/>
      </w:pPr>
      <w:r>
        <w:t>удельный расход условного топлива на тепловую энергию, отпущенную с коллекторов котельной;</w:t>
      </w:r>
    </w:p>
    <w:p w14:paraId="4FD3BDFB" w14:textId="77777777" w:rsidR="006C6F49" w:rsidRDefault="006C6F49" w:rsidP="00E660BA">
      <w:pPr>
        <w:pStyle w:val="ac"/>
        <w:numPr>
          <w:ilvl w:val="0"/>
          <w:numId w:val="31"/>
        </w:numPr>
        <w:tabs>
          <w:tab w:val="left" w:pos="993"/>
        </w:tabs>
        <w:ind w:left="0" w:firstLine="709"/>
      </w:pPr>
      <w:r>
        <w:t>коэффициент полезного использования теплоты топлива;</w:t>
      </w:r>
    </w:p>
    <w:p w14:paraId="092C20B3" w14:textId="77777777" w:rsidR="006C6F49" w:rsidRDefault="006C6F49" w:rsidP="00E660BA">
      <w:pPr>
        <w:pStyle w:val="ac"/>
        <w:numPr>
          <w:ilvl w:val="0"/>
          <w:numId w:val="31"/>
        </w:numPr>
        <w:tabs>
          <w:tab w:val="left" w:pos="993"/>
        </w:tabs>
        <w:ind w:left="0" w:firstLine="709"/>
      </w:pPr>
      <w:r>
        <w:t>число часов использования установленной тепловой мощности;</w:t>
      </w:r>
    </w:p>
    <w:p w14:paraId="7CEF36AF" w14:textId="77777777" w:rsidR="006C6F49" w:rsidRDefault="006C6F49" w:rsidP="00E660BA">
      <w:pPr>
        <w:pStyle w:val="ac"/>
        <w:numPr>
          <w:ilvl w:val="0"/>
          <w:numId w:val="31"/>
        </w:numPr>
        <w:tabs>
          <w:tab w:val="left" w:pos="993"/>
        </w:tabs>
        <w:ind w:left="0" w:firstLine="709"/>
      </w:pPr>
      <w:r>
        <w:t>удельная установленная тепловая мощность котельной на одного жителя;</w:t>
      </w:r>
    </w:p>
    <w:p w14:paraId="0011D89B" w14:textId="77777777" w:rsidR="006C6F49" w:rsidRDefault="006C6F49" w:rsidP="00E660BA">
      <w:pPr>
        <w:pStyle w:val="ac"/>
        <w:numPr>
          <w:ilvl w:val="0"/>
          <w:numId w:val="31"/>
        </w:numPr>
        <w:tabs>
          <w:tab w:val="left" w:pos="993"/>
        </w:tabs>
        <w:ind w:left="0" w:firstLine="709"/>
      </w:pPr>
      <w:r>
        <w:t>частота отказов с прекращением подачи тепловой энергии от котельной;</w:t>
      </w:r>
    </w:p>
    <w:p w14:paraId="47AF5DB1" w14:textId="77777777" w:rsidR="006C6F49" w:rsidRDefault="006C6F49" w:rsidP="00E660BA">
      <w:pPr>
        <w:pStyle w:val="ac"/>
        <w:numPr>
          <w:ilvl w:val="0"/>
          <w:numId w:val="31"/>
        </w:numPr>
        <w:tabs>
          <w:tab w:val="left" w:pos="993"/>
        </w:tabs>
        <w:ind w:left="0" w:firstLine="709"/>
      </w:pPr>
      <w:r>
        <w:t>относительный средневзвешенный остаточный парковый ресурс котлоагрегатов котельной;</w:t>
      </w:r>
    </w:p>
    <w:p w14:paraId="2DAA2FA9" w14:textId="77777777" w:rsidR="006C6F49" w:rsidRDefault="006C6F49" w:rsidP="00E660BA">
      <w:pPr>
        <w:pStyle w:val="ac"/>
        <w:numPr>
          <w:ilvl w:val="0"/>
          <w:numId w:val="31"/>
        </w:numPr>
        <w:tabs>
          <w:tab w:val="left" w:pos="993"/>
        </w:tabs>
        <w:ind w:left="0" w:firstLine="709"/>
      </w:pPr>
      <w:r>
        <w:t>доля автоматизированных котельных без обслуживающего персонала с установленной тепловой мощностью меньше либо равной 10 Гкал/ч;</w:t>
      </w:r>
    </w:p>
    <w:p w14:paraId="7CE15921" w14:textId="74F33E22" w:rsidR="006C6F49" w:rsidRDefault="006C6F49" w:rsidP="00E660BA">
      <w:pPr>
        <w:pStyle w:val="ac"/>
        <w:numPr>
          <w:ilvl w:val="0"/>
          <w:numId w:val="31"/>
        </w:numPr>
        <w:tabs>
          <w:tab w:val="left" w:pos="993"/>
        </w:tabs>
        <w:ind w:left="0" w:firstLine="709"/>
      </w:pPr>
      <w:r>
        <w:t>доля котельных, оборудованных приборами учета.</w:t>
      </w:r>
    </w:p>
    <w:p w14:paraId="177C7AF6" w14:textId="149053C5" w:rsidR="006C6F49" w:rsidRDefault="006C6F49" w:rsidP="006C6F49">
      <w:r w:rsidRPr="00352377">
        <w:t xml:space="preserve">Индикаторы, </w:t>
      </w:r>
      <w:r w:rsidRPr="006C6F49">
        <w:t>характеризующие функционирование источников тепловой энергии в системе теплоснабжения, образованной на базе котельной (котельных)</w:t>
      </w:r>
      <w:r>
        <w:t xml:space="preserve"> представлены в таблице </w:t>
      </w:r>
      <w:r w:rsidRPr="006C6F49">
        <w:rPr>
          <w:rStyle w:val="af1"/>
        </w:rPr>
        <w:fldChar w:fldCharType="begin"/>
      </w:r>
      <w:r w:rsidRPr="006C6F49">
        <w:rPr>
          <w:rStyle w:val="af1"/>
        </w:rPr>
        <w:instrText xml:space="preserve"> REF _Ref209698066 \h  \* MERGEFORMAT </w:instrText>
      </w:r>
      <w:r w:rsidRPr="006C6F49">
        <w:rPr>
          <w:rStyle w:val="af1"/>
        </w:rPr>
      </w:r>
      <w:r w:rsidRPr="006C6F49">
        <w:rPr>
          <w:rStyle w:val="af1"/>
        </w:rPr>
        <w:fldChar w:fldCharType="separate"/>
      </w:r>
      <w:r w:rsidR="00DE6551" w:rsidRPr="00DE6551">
        <w:rPr>
          <w:rStyle w:val="af1"/>
        </w:rPr>
        <w:t xml:space="preserve">Таблица </w:t>
      </w:r>
      <w:r w:rsidR="00DE6551">
        <w:t>2</w:t>
      </w:r>
      <w:r w:rsidRPr="006C6F49">
        <w:rPr>
          <w:rStyle w:val="af1"/>
        </w:rPr>
        <w:fldChar w:fldCharType="end"/>
      </w:r>
      <w:r>
        <w:t>.</w:t>
      </w:r>
    </w:p>
    <w:p w14:paraId="5B795DC7" w14:textId="77777777" w:rsidR="006C6F49" w:rsidRDefault="006C6F49" w:rsidP="006C6F49"/>
    <w:p w14:paraId="7D16F225" w14:textId="77777777" w:rsidR="006C6F49" w:rsidRDefault="006C6F49" w:rsidP="006C6F49">
      <w:pPr>
        <w:sectPr w:rsidR="006C6F49" w:rsidSect="000D475C">
          <w:pgSz w:w="11906" w:h="16838" w:code="9"/>
          <w:pgMar w:top="1134" w:right="567" w:bottom="567" w:left="1701" w:header="567" w:footer="567" w:gutter="0"/>
          <w:cols w:space="708"/>
          <w:docGrid w:linePitch="360"/>
        </w:sectPr>
      </w:pPr>
    </w:p>
    <w:p w14:paraId="62C6AD63" w14:textId="08C9AAB6" w:rsidR="006C6F49" w:rsidRPr="000C02F1" w:rsidRDefault="006C6F49" w:rsidP="000C02F1">
      <w:pPr>
        <w:pStyle w:val="ae"/>
      </w:pPr>
      <w:bookmarkStart w:id="19" w:name="_Ref209698066"/>
      <w:bookmarkStart w:id="20" w:name="_Toc213838585"/>
      <w:r w:rsidRPr="000C02F1">
        <w:lastRenderedPageBreak/>
        <w:t xml:space="preserve">Таблица </w:t>
      </w:r>
      <w:fldSimple w:instr=" SEQ Таблица \* ARABIC ">
        <w:r w:rsidR="00DE6551">
          <w:rPr>
            <w:noProof/>
          </w:rPr>
          <w:t>2</w:t>
        </w:r>
      </w:fldSimple>
      <w:bookmarkEnd w:id="19"/>
      <w:r w:rsidRPr="000C02F1">
        <w:t xml:space="preserve"> – </w:t>
      </w:r>
      <w:r w:rsidR="00ED67BF" w:rsidRPr="000C02F1">
        <w:t>Индикаторы, характеризующие функционирование источников тепловой энергии в системе теплоснабжения, образованной на базе котельной (котельных)</w:t>
      </w:r>
      <w:bookmarkEnd w:id="20"/>
    </w:p>
    <w:p w14:paraId="568A75B2" w14:textId="77777777" w:rsidR="00533AC3" w:rsidRDefault="00533AC3" w:rsidP="00533AC3">
      <w:pPr>
        <w:spacing w:line="1" w:lineRule="exact"/>
      </w:pPr>
    </w:p>
    <w:tbl>
      <w:tblPr>
        <w:tblW w:w="20260" w:type="dxa"/>
        <w:tblLook w:val="04A0" w:firstRow="1" w:lastRow="0" w:firstColumn="1" w:lastColumn="0" w:noHBand="0" w:noVBand="1"/>
      </w:tblPr>
      <w:tblGrid>
        <w:gridCol w:w="517"/>
        <w:gridCol w:w="1684"/>
        <w:gridCol w:w="1024"/>
        <w:gridCol w:w="813"/>
        <w:gridCol w:w="812"/>
        <w:gridCol w:w="812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  <w:gridCol w:w="811"/>
      </w:tblGrid>
      <w:tr w:rsidR="003419A2" w:rsidRPr="003419A2" w14:paraId="6A35BC09" w14:textId="77777777" w:rsidTr="0087383F">
        <w:trPr>
          <w:trHeight w:val="72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0D20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N п/п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2C0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438C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Единицы измерения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2E62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491C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8714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8F2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3D8D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335F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AB1A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E51D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2031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6C72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2032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3DEE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2033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BA17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2034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EC9C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2035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04FF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2036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24D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2037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7A2C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2038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6F2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2039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1FB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DFB2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2041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83C0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2042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3384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2043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1BE1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2044</w:t>
            </w:r>
          </w:p>
        </w:tc>
      </w:tr>
      <w:tr w:rsidR="003419A2" w:rsidRPr="003419A2" w14:paraId="55CE0374" w14:textId="77777777" w:rsidTr="0087383F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B9D0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3133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ЕТО №1, ООО «РСК»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6103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9980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B04C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3799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CAF9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9C30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B7E5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BB73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F7A8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BD7C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174C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A232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36AB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2609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FBCC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8C0F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F3B1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A5B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16A0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E1EE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48E3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1797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419A2" w:rsidRPr="003419A2" w14:paraId="4D82BC2C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7539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E37D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Доля котельных, оборудованных приборами учета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0521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9742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98,00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8C59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032A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142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8981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0BE7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6E57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D0B9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1D30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A92F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496C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9E92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1425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C16E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6334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991C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9FE3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B7BE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CE54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4632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DB0C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3A5BED" w:rsidRPr="003419A2" w14:paraId="5B0A5DCB" w14:textId="77777777" w:rsidTr="0087383F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9B89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AE26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B6A3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DA9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0291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A3A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7312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4BBA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0728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7667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3860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9925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A8C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73CC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33C0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329D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81D2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24B8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8AAB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A60E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3AAA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769F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90EB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617C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419A2" w:rsidRPr="003419A2" w14:paraId="3C9C96D7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D194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06FA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Установленная тепловая мощность котельной: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8E50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6818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48,64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3DEE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BFD7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8AAF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441B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9DDD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BBE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5773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C55B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0754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079B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B2A0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8AE8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B61D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5E3F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7CA5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AEB7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8D98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CDB1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DF68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80FA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75,60</w:t>
            </w:r>
          </w:p>
        </w:tc>
      </w:tr>
      <w:tr w:rsidR="003419A2" w:rsidRPr="003419A2" w14:paraId="0F9F9BBF" w14:textId="77777777" w:rsidTr="0087383F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798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A8F4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Тепловая мощность котельной нетто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68E9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86EB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A5F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74,97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9CB0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74,97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E48B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74,97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7B23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74,97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E161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74,97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17BB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74,97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3164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74,97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9BD9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74,97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C0F7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74,97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B3E5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74,97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3B38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74,97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BEC2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74,97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0974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74,97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7335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74,97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A4AB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74,97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0C60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74,97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4D2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74,97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10EB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74,97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E0B2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74,97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F738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74,97</w:t>
            </w:r>
          </w:p>
        </w:tc>
      </w:tr>
      <w:tr w:rsidR="003419A2" w:rsidRPr="003419A2" w14:paraId="5EF53AE4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6AD7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9F8E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Присоединенная тепловая нагрузка на коллекторах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E98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7C3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72F3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AED4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48,89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E962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29D8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1EB3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A103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C3F6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857A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8C08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F8AF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2B99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68E8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5AAA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FAC1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F04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5ACA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C6D1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2B61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0984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A24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51,83</w:t>
            </w:r>
          </w:p>
        </w:tc>
      </w:tr>
      <w:tr w:rsidR="003419A2" w:rsidRPr="003419A2" w14:paraId="3F0FD7B6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1224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FBB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Доля резерва тепловой мощности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2B53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DDFD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21,02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0CFB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49,42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511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34,78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75E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438F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A6D5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0937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7252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854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C2BB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6342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B446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C493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25B8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D8CD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06B7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AFB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AE63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F804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A41D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CF21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30,87</w:t>
            </w:r>
          </w:p>
        </w:tc>
      </w:tr>
      <w:tr w:rsidR="003419A2" w:rsidRPr="003419A2" w14:paraId="77918FEC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330E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86C0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Отпуск тепловой энергии с коллекторов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44AE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9CF3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108,15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F484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108,15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47EB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108,15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ED0A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139,44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8148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841C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4F9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C9F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D099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4AF8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B70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E26B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129B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9C0B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2527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37FD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C53A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284A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73FE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C315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E23D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147,83</w:t>
            </w:r>
          </w:p>
        </w:tc>
      </w:tr>
      <w:tr w:rsidR="003419A2" w:rsidRPr="003419A2" w14:paraId="0B365C39" w14:textId="77777777" w:rsidTr="0087383F">
        <w:trPr>
          <w:trHeight w:val="19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B400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3362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Удельный расход условного топлива (УРУТ) на единицу тепловой энергии, отпускаемой с коллекторов источников тепловой энергии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ADE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кг/Гкал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8EC5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181,02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0217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181,02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FE9B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164,52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58FC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159,28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8D87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157,62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663D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157,62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0C6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157,62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35DE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157,62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567F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157,62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33A4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157,62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FF98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157,62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3B4C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157,62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B649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157,62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E484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157,62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77C5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157,62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A30C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157,62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E495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157,62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F683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157,62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CE97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157,62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4F62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157,62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555B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157,62</w:t>
            </w:r>
          </w:p>
        </w:tc>
      </w:tr>
      <w:tr w:rsidR="003419A2" w:rsidRPr="003419A2" w14:paraId="23645584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CAB3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1DCF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Коэффициент полезного использования теплоты топлива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5A93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AA95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78,92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FEF3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78,92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9AF3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86,83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358F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89,69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A192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5052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3844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6933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9EB9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FAE1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5E9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8274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7361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1D5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C736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4771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8544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66C8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F5CF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EB10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AE51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90,63</w:t>
            </w:r>
          </w:p>
        </w:tc>
      </w:tr>
      <w:tr w:rsidR="003419A2" w:rsidRPr="003419A2" w14:paraId="2D295CDC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1637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1ED7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Число часов использования установленной тепловой мощности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036F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час/год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96CC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2223,53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01B5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1430,59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59FC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1430,59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D17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1844,45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2935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1955,36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B991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1955,36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E015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1955,36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75B7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1955,36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C1EA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1955,36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9D6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1955,36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6DBA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1955,36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6527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1955,36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6782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1955,36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CFAC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1955,36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CEF5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1955,36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5E69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1955,36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C2BD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1955,36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A89A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1955,36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0C96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1955,36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C460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1955,36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8001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1955,36</w:t>
            </w:r>
          </w:p>
        </w:tc>
      </w:tr>
      <w:tr w:rsidR="003419A2" w:rsidRPr="003419A2" w14:paraId="1EB5B6E0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353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2824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Частота отказов с прекращением теплоснабжения от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BDA7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1/год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8114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C47D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C8B3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4EEA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56A2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6CF1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436B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3161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4535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F084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E530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2FD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E58B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D4A2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A6E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DFB9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7E6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26E1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61ED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986E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833B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419A2" w:rsidRPr="003419A2" w14:paraId="4FFC7997" w14:textId="77777777" w:rsidTr="0087383F">
        <w:trPr>
          <w:trHeight w:val="14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5615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4997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Относительный средневзвешенный остаточный парковый ресурс котлоагрегатов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FD63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лет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82A35C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3,15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65EE54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18F56B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2FDCC9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0,58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D9ECC9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01ABF5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2BB00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00C7ED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A6BD66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0CF96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AC8789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7C673E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359FA6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DE7265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7B5CB6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449811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2EB2D0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32BF45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8494BF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EF398D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23B822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A5BED" w:rsidRPr="003419A2" w14:paraId="5A440F7F" w14:textId="77777777" w:rsidTr="0087383F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17FE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3B56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3020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125E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D4B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B889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3B1F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02C6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417B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E154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32A2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5AAA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1C72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EDC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7C7E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B03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437F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21C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EB27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0E51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1216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B774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B0F1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F53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419A2" w:rsidRPr="003419A2" w14:paraId="57047DAC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36BE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F64E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Установленная тепловая мощность котельной: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F69B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203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A941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15C6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3A27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D1D3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6298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437D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F59D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5ACF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9A4A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E462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520F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DF69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B24A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8F97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622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9D33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90AD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2ECB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F40C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5038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67,07</w:t>
            </w:r>
          </w:p>
        </w:tc>
      </w:tr>
      <w:tr w:rsidR="003419A2" w:rsidRPr="003419A2" w14:paraId="36898CA8" w14:textId="77777777" w:rsidTr="0087383F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61B9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DE74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Тепловая мощность котельной нетто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E135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9B3B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F967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D500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3872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61F3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78F9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D5AC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FFE2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5D5B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3B1B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52E6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190A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7978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D2B1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A5CA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264D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2651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D01E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F50B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7525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DDA3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66,48</w:t>
            </w:r>
          </w:p>
        </w:tc>
      </w:tr>
      <w:tr w:rsidR="003419A2" w:rsidRPr="003419A2" w14:paraId="02433BAD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5DB9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833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Присоединенная тепловая нагрузка на коллекторах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5319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B7E4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62,53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8A4F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678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54,20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9911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0F50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4F22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59A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B233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32D7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39C9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C65A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505C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C312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7BC4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DDDD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4148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3C13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8AD8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5FD9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F6D9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0A5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55,70</w:t>
            </w:r>
          </w:p>
        </w:tc>
      </w:tr>
      <w:tr w:rsidR="003419A2" w:rsidRPr="003419A2" w14:paraId="77758279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4FD9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0737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Доля резерва тепловой мощности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AEAF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4987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5,94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D07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18,47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E564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18,47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0590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431B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420F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12B0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B6A3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71AF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3800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2784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C6A4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5C14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5272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AB80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3210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83CF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723E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8FE6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58D9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4B1C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16,21</w:t>
            </w:r>
          </w:p>
        </w:tc>
      </w:tr>
      <w:tr w:rsidR="003419A2" w:rsidRPr="003419A2" w14:paraId="4C9FC0A4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51F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4743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Отпуск тепловой энергии с коллекторов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BCCE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FBE9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167,00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F5B1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167,00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5FF4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167,00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E6BE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144,75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E707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144,75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D15C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9C5B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1F2F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1C0A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8638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E963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B9D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352F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328A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C1F0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F59D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7329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D041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24DB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BD58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B351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148,76</w:t>
            </w:r>
          </w:p>
        </w:tc>
      </w:tr>
      <w:tr w:rsidR="003419A2" w:rsidRPr="003419A2" w14:paraId="5F29C279" w14:textId="77777777" w:rsidTr="0087383F">
        <w:trPr>
          <w:trHeight w:val="19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E29E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A199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Удельный расход условного топлива (УРУТ) на единицу тепловой энергии, отпускаемой с коллекторов источников тепловой энергии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5C40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кг/Гкал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DFD2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148,24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5E5B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148,24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A4C7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128,49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4206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148,24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D2CC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152,35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C6C3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148,24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7F9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148,24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B256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148,24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7F6E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148,24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7E51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148,24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D8AA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148,24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C67C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148,24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631F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148,24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756B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148,24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6E56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148,24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C67D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148,24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90D8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148,24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9E7F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148,24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5A1D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148,24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F63A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148,24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F5C6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148,24</w:t>
            </w:r>
          </w:p>
        </w:tc>
      </w:tr>
      <w:tr w:rsidR="003419A2" w:rsidRPr="003419A2" w14:paraId="76D0ED5E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685F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EC8D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Коэффициент полезного использования теплоты топлива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BFE6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946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96,37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545F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96,37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946A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111,18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86AA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96,37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724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93,77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9B1D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96,37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206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96,37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F079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96,37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2602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96,37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08D2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96,37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76E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96,37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22C1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96,37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28D0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96,37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212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96,37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6076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96,37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672B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96,37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B220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96,37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5610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96,37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908E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96,37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6CC4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96,37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865A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96,37</w:t>
            </w:r>
          </w:p>
        </w:tc>
      </w:tr>
      <w:tr w:rsidR="003419A2" w:rsidRPr="003419A2" w14:paraId="3472CA96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F1B5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8E3E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Число часов использования установленной тепловой мощности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BBB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час/год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DD23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2489,96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68DB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2489,96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7FB2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2489,96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BC8A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2158,26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ECB8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2158,26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A78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2217,99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1A35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2217,99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3E40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2217,99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076F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2217,99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2DC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2217,99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55C9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2217,99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EFDE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2217,99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E6A7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2217,99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74D3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2217,99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B209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2217,99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DE4E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2217,99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30D3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2217,99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DEF2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2217,99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BDF7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2217,99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B89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2217,99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AE22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2217,99</w:t>
            </w:r>
          </w:p>
        </w:tc>
      </w:tr>
      <w:tr w:rsidR="003419A2" w:rsidRPr="003419A2" w14:paraId="787B2F4D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9CD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8588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Частота отказов с прекращением теплоснабжения от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8D3C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1/год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1AE5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953A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A518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5B20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BB38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30BA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BAD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9890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B668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8965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B7C6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FCF6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5BDB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B56D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55A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53ED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84B7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14C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0F14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4381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865E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419A2" w:rsidRPr="003419A2" w14:paraId="33EA2ABE" w14:textId="77777777" w:rsidTr="0087383F">
        <w:trPr>
          <w:trHeight w:val="14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2A6F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D283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Относительный средневзвешенный остаточный парковый ресурс котлоагрегатов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D1D9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лет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653D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A914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34F0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359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3428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C5E7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07C6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25E3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4CD5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D51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942D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7405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C805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4FDB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673C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5784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34E5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0918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BDDE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CDC7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3344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A5BED" w:rsidRPr="003419A2" w14:paraId="7CC8156D" w14:textId="77777777" w:rsidTr="0087383F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67A6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019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193F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7345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FC8D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9CFA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F2B4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D24A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4FCC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248E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4250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E613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4D16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316E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20FE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9F4E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51AC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154D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0319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C43C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0165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699B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3061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CDA8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419A2" w:rsidRPr="003419A2" w14:paraId="148D7170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AF32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E0EA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Установленная тепловая мощность котельной: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427E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CAF7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3AE6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5DD1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0708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9164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9511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9371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2AB9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CC77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3E3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BFA6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3331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CC19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C9B5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F793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50D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CB08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D3C7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603D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D3E3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D2C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42,42</w:t>
            </w:r>
          </w:p>
        </w:tc>
      </w:tr>
      <w:tr w:rsidR="003419A2" w:rsidRPr="003419A2" w14:paraId="5B83806A" w14:textId="77777777" w:rsidTr="0087383F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8D1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15B3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Тепловая мощность котельной нетто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4C32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003F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4EF2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8600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8956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783D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A255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6C6E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97F6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8A8E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522C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4EDB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1284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303A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2CE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3D1E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8C27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A365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4586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0B10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511B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A89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42,14</w:t>
            </w:r>
          </w:p>
        </w:tc>
      </w:tr>
      <w:tr w:rsidR="003419A2" w:rsidRPr="003419A2" w14:paraId="26C76478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2561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EC78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Присоединенная тепловая нагрузка на коллекторах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8EE2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4B71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35,31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0C94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30,48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173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32,77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2721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EF54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39AD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867A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E209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9C1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230F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E45C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DF4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99E5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C9F1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FF84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42A6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BE99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D31D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D620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6F32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BBB2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37,81</w:t>
            </w:r>
          </w:p>
        </w:tc>
      </w:tr>
      <w:tr w:rsidR="003419A2" w:rsidRPr="003419A2" w14:paraId="564DB8D5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03F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319A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Доля резерва тепловой мощности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C36B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B1D6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16,21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326D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27,67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5278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22,24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AF6D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D16F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6A85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41A2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CCF4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94AC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5DE8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5AF2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DAFD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036F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A0D8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5E5C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D368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178B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BE2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7DF2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92CA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370D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10,28</w:t>
            </w:r>
          </w:p>
        </w:tc>
      </w:tr>
      <w:tr w:rsidR="003419A2" w:rsidRPr="003419A2" w14:paraId="2815A6BE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A87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36B9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Отпуск тепловой энергии с коллекторов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4617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B0C1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86,50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C62C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86,50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5D5D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86,50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879E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74,67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8AD7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80,28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38A7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3E81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AE98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CFA7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08F3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282A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F6F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D827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4212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86E9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6A09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CB57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AC84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17BF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EAE6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51A7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92,63</w:t>
            </w:r>
          </w:p>
        </w:tc>
      </w:tr>
      <w:tr w:rsidR="003419A2" w:rsidRPr="003419A2" w14:paraId="02550CF4" w14:textId="77777777" w:rsidTr="0087383F">
        <w:trPr>
          <w:trHeight w:val="19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A9A7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5BAF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Удельный расход условного топлива (УРУТ) на единицу тепловой энергии, отпускаемой с коллекторов источников тепловой энергии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DAB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кг/Гкал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F66A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152,33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30BC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152,33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6F68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131,76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80B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164,11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281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176,12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11A9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152,64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6345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152,64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23EC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152,64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F1DF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152,64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D6D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152,64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6BEF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152,64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97FB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152,64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59C3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152,64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608A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152,64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6A40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152,64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F13E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152,64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A844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152,64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1034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152,64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71B0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152,64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4327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152,64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0143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152,64</w:t>
            </w:r>
          </w:p>
        </w:tc>
      </w:tr>
      <w:tr w:rsidR="003419A2" w:rsidRPr="003419A2" w14:paraId="401C3CBC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EA73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2844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Коэффициент полезного использования теплоты топлива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9CD0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C07B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93,78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201A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93,78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73B2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108,42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4A02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87,05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010D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81,11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299C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93,59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2AF2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93,59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5492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93,59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5021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93,59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CFAE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93,59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32B2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93,59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AE42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93,59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EE74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93,59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C9E5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93,59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22A0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93,59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2DC2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93,59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5ACC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93,59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2F10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93,59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4F74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93,59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01E7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93,59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C83E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93,59</w:t>
            </w:r>
          </w:p>
        </w:tc>
      </w:tr>
      <w:tr w:rsidR="003419A2" w:rsidRPr="003419A2" w14:paraId="34B1A1B6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2C4A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EF1A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Число часов использования установленной тепловой мощности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9ED0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час/год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749C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2039,23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6923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2039,23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50F7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2039,23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02CB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1760,28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131F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1892,54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5B7E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2183,61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BF79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2183,61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67FB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2183,61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EBF9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2183,61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7CBC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2183,61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A02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2183,61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CC75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2183,61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3AC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2183,61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02DF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2183,61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068E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2183,61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5F9C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2183,61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D260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2183,61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8E4B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2183,61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AF1D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2183,61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D534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2183,61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1644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2183,61</w:t>
            </w:r>
          </w:p>
        </w:tc>
      </w:tr>
      <w:tr w:rsidR="003419A2" w:rsidRPr="003419A2" w14:paraId="5796CCFB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5956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0E1B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Частота отказов с прекращением теплоснабжения от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E34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1/год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C0FE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B0D7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FCA4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F9CA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94F3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0D2B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F7E6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0444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26F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CB7E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7629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E46F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58B8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7CEC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4273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2610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1D5E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9241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A605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EF9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9D1E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419A2" w:rsidRPr="003419A2" w14:paraId="38712801" w14:textId="77777777" w:rsidTr="0087383F">
        <w:trPr>
          <w:trHeight w:val="14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2A46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00D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Относительный средневзвешенный остаточный парковый ресурс котлоагрегатов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F613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лет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179C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EE3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71BD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467A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9CD0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C8C4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EFCE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8F3B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AD6D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359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4D30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F7C1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971E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4619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FB0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DFEF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BA8F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D039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F69C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9104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1E3E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A5BED" w:rsidRPr="003419A2" w14:paraId="6BAFFB19" w14:textId="77777777" w:rsidTr="0087383F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8775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741A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ED04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A06F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B232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6F3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9B29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469F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2549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4FF4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1098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73A4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2FB6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44B6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DA13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E529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3004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C86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B407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499F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EA2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CA85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3D05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CDB2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419A2" w:rsidRPr="003419A2" w14:paraId="63353CF0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D40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4258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Установленная тепловая мощность котельной: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0A35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6ADF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C145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588B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A2A3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2957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B80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C5DB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46E1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0CAD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35DF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7E8B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7086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AF89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EAAA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538D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31D4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5E51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3A3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E12B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01D1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8E0C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</w:tr>
      <w:tr w:rsidR="003419A2" w:rsidRPr="003419A2" w14:paraId="27428A2F" w14:textId="77777777" w:rsidTr="0087383F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FB7E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FD8C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Тепловая мощность котельной нетто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C811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23D8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59,66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F57F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79,66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E2BC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79,66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1EF4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79,66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5079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79,66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0869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79,66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92AA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79,66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6E91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79,66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8103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79,66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1C13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79,66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DB17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79,66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E30A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79,66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F56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79,66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D204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79,66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B264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79,66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EC6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79,66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01F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79,66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0326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79,66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B98E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79,66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5A1F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79,66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38F0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79,66</w:t>
            </w:r>
          </w:p>
        </w:tc>
      </w:tr>
      <w:tr w:rsidR="003419A2" w:rsidRPr="003419A2" w14:paraId="32FE5703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BFF1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1E2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Присоединенная тепловая нагрузка на коллекторах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BB7F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D991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62,26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69B5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74,02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055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1C50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0B49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D329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B939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8F60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3F23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093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F3A2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6F7E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258C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492A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BBC2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E251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2E0E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A615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64B8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D82D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06C0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75,07</w:t>
            </w:r>
          </w:p>
        </w:tc>
      </w:tr>
      <w:tr w:rsidR="003419A2" w:rsidRPr="003419A2" w14:paraId="644D27D7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CE69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6A97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Доля резерва тепловой мощности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FEAB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C0F9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-4,36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F455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4C01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A6B9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DE73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B98F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75AB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F565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F8B1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6C7A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5CED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C2C0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1C4F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CEE1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716C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217D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8EEB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9CB8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0C71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386A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20D8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5,76</w:t>
            </w:r>
          </w:p>
        </w:tc>
      </w:tr>
      <w:tr w:rsidR="003419A2" w:rsidRPr="003419A2" w14:paraId="63696DF9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475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6F9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Отпуск тепловой энергии с коллекторов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A8FC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9E87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141,38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A85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141,38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1272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168,09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718E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170,47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3D9D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170,47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9119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170,47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43A0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170,47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1E6A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170,47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B11B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170,47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2E93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170,47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A30D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170,47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4DC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170,47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268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170,47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CF59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170,47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6435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170,47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28E9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170,47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507D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170,47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B291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170,47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47FA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170,47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255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170,47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D5F9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170,47</w:t>
            </w:r>
          </w:p>
        </w:tc>
      </w:tr>
      <w:tr w:rsidR="003419A2" w:rsidRPr="003419A2" w14:paraId="00E34744" w14:textId="77777777" w:rsidTr="0087383F">
        <w:trPr>
          <w:trHeight w:val="19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CD58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78CD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Удельный расход условного топлива (УРУТ) на единицу тепловой энергии, отпускаемой с коллекторов источников тепловой энергии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82F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кг/Гкал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8D5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161,30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FC26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161,30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214A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E403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1CAF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3D81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5E85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E13F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0A87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BF73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7909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2864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6766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9767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237F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9502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3B65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7E65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CD8F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815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159,61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879B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159,61</w:t>
            </w:r>
          </w:p>
        </w:tc>
      </w:tr>
      <w:tr w:rsidR="003419A2" w:rsidRPr="003419A2" w14:paraId="0ECDB863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BBF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5D34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Коэффициент полезного использования теплоты топлива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6D4C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E664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88,57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6BFA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88,57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7DC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89,06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FD93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89,50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BF27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89,50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2560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89,50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B930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89,50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5364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89,50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F685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89,50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23D0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89,50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B04B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89,50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0A08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89,50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BD9F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89,50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16D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89,50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B297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89,50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2111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89,50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6AA4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89,50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F102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89,50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A8D9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89,50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6BE4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89,50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DEA2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89,50</w:t>
            </w:r>
          </w:p>
        </w:tc>
      </w:tr>
      <w:tr w:rsidR="003419A2" w:rsidRPr="003419A2" w14:paraId="38F95A35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760F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0BE7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Число часов использования установленной тепловой мощности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9004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час/год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899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2356,35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A46B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1767,26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8952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2101,07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FDB5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2130,88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EFD2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2130,88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201D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2130,88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DF5D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2130,88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C22C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2130,88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FDE1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2130,88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7636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2130,88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C705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2130,88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E3C8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2130,88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4E41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2130,88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FAA3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2130,88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1C19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2130,88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DA8B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2130,88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F021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2130,88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F5B5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2130,88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0A4B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2130,88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B3D6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2130,88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01C4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2130,88</w:t>
            </w:r>
          </w:p>
        </w:tc>
      </w:tr>
      <w:tr w:rsidR="003419A2" w:rsidRPr="003419A2" w14:paraId="6D00CBEB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6869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6E2F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Частота отказов с прекращением теплоснабжения от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E04D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1/год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C36D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0062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90DA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D0FA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DCFD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F72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4560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5F8E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A68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589B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2009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C532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FCE6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DEBD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E115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D10B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67CC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E427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8134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8CBB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CD19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419A2" w:rsidRPr="003419A2" w14:paraId="66329EA9" w14:textId="77777777" w:rsidTr="0087383F">
        <w:trPr>
          <w:trHeight w:val="14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BD63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56F0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Относительный средневзвешенный остаточный парковый ресурс котлоагрегатов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0DC6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лет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3F6C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EA28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D1EE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68CC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B5D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3C32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1DAD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68FF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D4FB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7212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A59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F81B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F513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BBD1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1FCD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D83A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02BF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40A4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A6A2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54C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29E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A5BED" w:rsidRPr="003419A2" w14:paraId="5BECEE8B" w14:textId="77777777" w:rsidTr="0087383F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B86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7F65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19CC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7605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7EDB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6F52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775B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BCF4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B18C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16EA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F65B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33C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680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DAFA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76EF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9759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0021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DBC1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6C3D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3A2A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416E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F1F7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5FA2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9BA4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419A2" w:rsidRPr="003419A2" w14:paraId="4B4B01ED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82AC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DFDC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Установленная тепловая мощность котельной: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E24F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12B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0ECA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2,40</w:t>
            </w:r>
          </w:p>
        </w:tc>
        <w:tc>
          <w:tcPr>
            <w:tcW w:w="15410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E33A9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ликвидация и перевод нагрузок на котельную № 4</w:t>
            </w:r>
          </w:p>
        </w:tc>
      </w:tr>
      <w:tr w:rsidR="003419A2" w:rsidRPr="003419A2" w14:paraId="283B6894" w14:textId="77777777" w:rsidTr="0087383F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C9E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040F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Тепловая мощность котельной нетто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A3D7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40AD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0BE7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2,37</w:t>
            </w:r>
          </w:p>
        </w:tc>
        <w:tc>
          <w:tcPr>
            <w:tcW w:w="1541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68A7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19A2" w:rsidRPr="003419A2" w14:paraId="1617B466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7ABB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35CE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Присоединенная тепловая нагрузка на коллекторах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0DAF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C508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92F7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2,29</w:t>
            </w:r>
          </w:p>
        </w:tc>
        <w:tc>
          <w:tcPr>
            <w:tcW w:w="1541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FCB5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19A2" w:rsidRPr="003419A2" w14:paraId="2FB72E5E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7C1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5E37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Доля резерва тепловой мощности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4F76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4A8E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F6D8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3,38</w:t>
            </w:r>
          </w:p>
        </w:tc>
        <w:tc>
          <w:tcPr>
            <w:tcW w:w="1541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9607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19A2" w:rsidRPr="003419A2" w14:paraId="67D72ACE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AA44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C8F8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Отпуск тепловой энергии с коллекторов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C260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BED0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1038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4,95</w:t>
            </w:r>
          </w:p>
        </w:tc>
        <w:tc>
          <w:tcPr>
            <w:tcW w:w="1541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03D2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19A2" w:rsidRPr="003419A2" w14:paraId="435F058C" w14:textId="77777777" w:rsidTr="0087383F">
        <w:trPr>
          <w:trHeight w:val="19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203A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3810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Удельный расход условного топлива (УРУТ) на единицу тепловой энергии, отпускаемой с коллекторов источников тепловой энергии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8BA9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кг/Гкал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AE14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178,94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2853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178,94</w:t>
            </w:r>
          </w:p>
        </w:tc>
        <w:tc>
          <w:tcPr>
            <w:tcW w:w="1541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D700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19A2" w:rsidRPr="003419A2" w14:paraId="5A5FE0DE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4994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86B2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Коэффициент полезного использования теплоты топлива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4239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54E7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79,83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EF3B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79,83</w:t>
            </w:r>
          </w:p>
        </w:tc>
        <w:tc>
          <w:tcPr>
            <w:tcW w:w="1541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2CF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19A2" w:rsidRPr="003419A2" w14:paraId="0907B83F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2814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5AE4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Число часов использования установленной тепловой мощности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73F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час/год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9F38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2063,04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0FE6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2063,04</w:t>
            </w:r>
          </w:p>
        </w:tc>
        <w:tc>
          <w:tcPr>
            <w:tcW w:w="1541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C864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19A2" w:rsidRPr="003419A2" w14:paraId="50DB4245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3FEC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1495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Частота отказов с прекращением теплоснабжения от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6976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1/год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D7E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AD6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1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F401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19A2" w:rsidRPr="003419A2" w14:paraId="0D852722" w14:textId="77777777" w:rsidTr="0087383F">
        <w:trPr>
          <w:trHeight w:val="14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A319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CAC7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Относительный средневзвешенный остаточный парковый ресурс котлоагрегатов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0554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лет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5345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54DA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541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2243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A5BED" w:rsidRPr="003419A2" w14:paraId="79C16148" w14:textId="77777777" w:rsidTr="0087383F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AF74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D33E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№ 7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58A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F8EF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C2A2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9787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B7A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886B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5F14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60AD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B5A2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DBDB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4F15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CB12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46DA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F3C4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8CBB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BBD1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1E93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C658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FCCA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9F52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DFF7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EDB5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7383F" w:rsidRPr="003419A2" w14:paraId="7DA511D0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E0EDB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C993D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Установленная тепловая мощность котельной: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F7D0B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CFE91" w14:textId="63E51EAB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22,50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EC5FC" w14:textId="2AF79AD2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22,50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E2F10" w14:textId="786111FC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34,00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03C7A" w14:textId="5F13ECBE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67,00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CC89F" w14:textId="0BDB1ED9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4D5D" w14:textId="277C6912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94D7" w14:textId="6D5B4353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F4D1" w14:textId="72BDCF52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FC161" w14:textId="5E6C0A16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7CB4" w14:textId="31E08680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EF6C2" w14:textId="1B6F0CF0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D4380" w14:textId="30EE247B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342DD" w14:textId="2F5AEDC5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90F6C" w14:textId="64994F3B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18BCF" w14:textId="477A9CE5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D5B6B" w14:textId="030BEAB4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8DBD6" w14:textId="2389BD53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64A8E" w14:textId="49E4C5A0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6EAB3" w14:textId="535EB020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6A8F3" w14:textId="3F9AE1E1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C3689" w14:textId="0EA13A8B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80,00</w:t>
            </w:r>
          </w:p>
        </w:tc>
      </w:tr>
      <w:tr w:rsidR="0087383F" w:rsidRPr="003419A2" w14:paraId="278F5FFB" w14:textId="77777777" w:rsidTr="0087383F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955EB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1EDDD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Тепловая мощность котельной нетто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F1ACA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3999D" w14:textId="38C78EAB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22,21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8FAE4" w14:textId="05FFC090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22,21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DFB61" w14:textId="55AACB8D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33,71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1B07F" w14:textId="5356B5D3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66,71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CE683" w14:textId="1597FCBC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79,71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3D20F" w14:textId="3B66AF99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79,71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E5235" w14:textId="48342408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79,71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47D0A" w14:textId="132AF30F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79,71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D4E7" w14:textId="370BC660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79,71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D8DD1" w14:textId="1E902C20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79,71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653FB" w14:textId="4FE5843C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79,71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0A1D8" w14:textId="58C1083B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79,71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B741" w14:textId="580E7D90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79,71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C2602" w14:textId="2B6F54C8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79,71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AFC10" w14:textId="47678FF0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79,71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4A369" w14:textId="6E732C14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79,71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DFCCB" w14:textId="60AF9F00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79,71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79EC8" w14:textId="0A18587F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79,71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350D9" w14:textId="3AE9AF8B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79,71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167C7" w14:textId="4C508F03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79,71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71A0F" w14:textId="7F0934A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79,71</w:t>
            </w:r>
          </w:p>
        </w:tc>
      </w:tr>
      <w:tr w:rsidR="0087383F" w:rsidRPr="003419A2" w14:paraId="37F91478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1F24E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9772C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Присоединенная тепловая нагрузка на коллекторах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DAED9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988D5" w14:textId="7426CBD2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18,21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3096" w14:textId="5CE4EBB1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18,21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E933" w14:textId="19DB1739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48,25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E02EC" w14:textId="50C2BD71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67,86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2F6D1" w14:textId="12D5215B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72,48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39D06" w14:textId="1F6F51D4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72,48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BB4A3" w14:textId="652D4C30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72,48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B9AB" w14:textId="022C6F45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72,48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890B1" w14:textId="301AA2F5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72,48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3994A" w14:textId="2434309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72,48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C6E32" w14:textId="7DD5D440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72,48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447D" w14:textId="2072AD78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72,48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C3E75" w14:textId="3981D141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72,48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5008C" w14:textId="3AFCBC0B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72,48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2BFDF" w14:textId="42BFF451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72,48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78CA7" w14:textId="562E8CE1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72,48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BB6CF" w14:textId="64164EEC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72,48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122BA" w14:textId="65D29094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72,48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E1940" w14:textId="017EFBFE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72,48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AABC" w14:textId="35BCAADD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72,48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192CA" w14:textId="1EFBA681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72,48</w:t>
            </w:r>
          </w:p>
        </w:tc>
      </w:tr>
      <w:tr w:rsidR="0087383F" w:rsidRPr="003419A2" w14:paraId="63F462D8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30533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B6BEA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Доля резерва тепловой мощности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7C98C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BDC06" w14:textId="31FE2C04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18,01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495B0" w14:textId="25988A45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18,01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F7408" w14:textId="798E008A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-43,13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32162" w14:textId="3CFE271C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-1,72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49B92" w14:textId="1710A342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9,07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10A41" w14:textId="4D83110E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9,07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32DC4" w14:textId="760B1840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9,07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F7CFC" w14:textId="11A1441E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9,07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AC602" w14:textId="232B04EF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9,07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B1B3D" w14:textId="0C4959C8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9,07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A4D8" w14:textId="054BE5A9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9,07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08FFE" w14:textId="2A1CA594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9,07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0CC7B" w14:textId="7AEB675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9,07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15E4F" w14:textId="7694096D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9,07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A516" w14:textId="6C798EF9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9,07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91328" w14:textId="4B7A826B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9,07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0E164" w14:textId="74953EAB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9,07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3768C" w14:textId="2EBDE55A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9,07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79BB2" w14:textId="188733A6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9,07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CD668" w14:textId="2C938F45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9,07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A05FC" w14:textId="0036A5FD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9,07</w:t>
            </w:r>
          </w:p>
        </w:tc>
      </w:tr>
      <w:tr w:rsidR="0087383F" w:rsidRPr="003419A2" w14:paraId="5B841218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F18E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F9C71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Отпуск тепловой энергии с коллекторов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17C4E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AB3B2" w14:textId="1F9905B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40,04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C9B12" w14:textId="73063836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40,04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5A821" w14:textId="429EFB48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40,04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FC25E" w14:textId="65C48D56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106,08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07BD2" w14:textId="7E6A1833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149,20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B01CE" w14:textId="7DF9EFC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181,34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0FF80" w14:textId="1680D454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181,34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685CD" w14:textId="2B133638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181,34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7DB12" w14:textId="60F62B25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181,34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C13F5" w14:textId="2306EA96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181,34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696B7" w14:textId="6121CB6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181,34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0B5DB" w14:textId="53BA10B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181,34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D886D" w14:textId="7F6F492A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181,34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7665C" w14:textId="796334D2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181,34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EAA10" w14:textId="6DCF0EF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181,34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F356E" w14:textId="6C62DDD9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181,34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17C21" w14:textId="35ED234A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181,34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3B62F" w14:textId="0887CA1D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181,34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10BC2" w14:textId="21FF8CAB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181,34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CCD6B" w14:textId="79FDDFC2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181,34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167B2" w14:textId="4CED7E95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181,34</w:t>
            </w:r>
          </w:p>
        </w:tc>
      </w:tr>
      <w:tr w:rsidR="0087383F" w:rsidRPr="003419A2" w14:paraId="4839F8DE" w14:textId="77777777" w:rsidTr="0087383F">
        <w:trPr>
          <w:trHeight w:val="19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71B6D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1657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Удельный расход условного топлива (УРУТ) на единицу тепловой энергии, отпускаемой с коллекторов источников тепловой энергии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9D741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кг/Гкал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3B5AD" w14:textId="710DC144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174,61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D7840" w14:textId="4EF9E3F6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174,61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B1740" w14:textId="3846A25E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164,35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7D097" w14:textId="258AABD6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162,34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9D844" w14:textId="10A193E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158,20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A9760" w14:textId="0A45035F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157,02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DFC4A" w14:textId="337D0DDA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157,02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4887C" w14:textId="2C6EAFDA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157,02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4E293" w14:textId="657E9950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157,02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4FFF6" w14:textId="749E88B2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157,02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C630C" w14:textId="6C349AAB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157,02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0A5AB" w14:textId="6572F0C4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157,02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05095" w14:textId="530F9CB9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157,02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5E90" w14:textId="22A942E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157,02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88CA9" w14:textId="6BB4D614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157,02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8FAC5" w14:textId="086A0852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157,02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94D6D" w14:textId="015A707A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157,02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C442A" w14:textId="7449584E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157,02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FB295" w14:textId="36676531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157,02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2E83A" w14:textId="54504F7D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157,02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3DAB4" w14:textId="1461ED2D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157,02</w:t>
            </w:r>
          </w:p>
        </w:tc>
      </w:tr>
      <w:tr w:rsidR="0087383F" w:rsidRPr="003419A2" w14:paraId="552D6142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D2F71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1F73D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Коэффициент полезного использования теплоты топлива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6BC4D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80FA" w14:textId="7323BABA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81,81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B0110" w14:textId="17516C8B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81,81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4A199" w14:textId="7386716C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86,92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83BCE" w14:textId="0EBBC5B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B23C6" w14:textId="1CD57ACE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90,30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703F" w14:textId="3747773A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90,98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6EA8B" w14:textId="142C1336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90,98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09F2E" w14:textId="180B55BE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90,98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76288" w14:textId="425195FF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90,98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BC56F" w14:textId="07C7B642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90,98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21ED9" w14:textId="21FA8B0F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90,98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63768" w14:textId="058C83FE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90,98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830D" w14:textId="5D032D7C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90,98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83D47" w14:textId="172E6CE4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90,98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37F12" w14:textId="00A60CF5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90,98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EC1CC" w14:textId="5C6F4C5C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90,98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DB216" w14:textId="5BAB310B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90,98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5BCF2" w14:textId="041AA5D0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90,98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E90A3" w14:textId="7B36F3ED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90,98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BFD0" w14:textId="48BCFEAC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90,98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E7F7C" w14:textId="59FBADA0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90,98</w:t>
            </w:r>
          </w:p>
        </w:tc>
      </w:tr>
      <w:tr w:rsidR="0087383F" w:rsidRPr="003419A2" w14:paraId="699ED0DE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8F712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B3C11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Число часов использования установленной тепловой мощности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1971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час/год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BF8C" w14:textId="7826E6AA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1779,43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919E0" w14:textId="56E49541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1779,43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2932C" w14:textId="734B2AE8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1177,56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4CEEE" w14:textId="6833A748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1583,35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37965" w14:textId="0685BCBF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1864,99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4F7FA" w14:textId="376ED562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2266,80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9F4F6" w14:textId="4F41DCA5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2266,80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72B40" w14:textId="096BD15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2266,80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324B1" w14:textId="35404439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2266,80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39077" w14:textId="19690710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2266,80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9E9F0" w14:textId="67C85011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2266,80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08BAF" w14:textId="4859C68A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2266,80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76D6" w14:textId="3F28EDBC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2266,80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AEDC5" w14:textId="2FCD60D6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2266,80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08C7C" w14:textId="6E629A32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2266,80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A5CDE" w14:textId="54A64E36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2266,80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9992C" w14:textId="7F4FB229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2266,80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615BB" w14:textId="63A216B1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2266,80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CA4BD" w14:textId="1FED7392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2266,80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8BF86" w14:textId="471270B3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2266,80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861DA" w14:textId="56F5FA8F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2266,80</w:t>
            </w:r>
          </w:p>
        </w:tc>
      </w:tr>
      <w:tr w:rsidR="0087383F" w:rsidRPr="003419A2" w14:paraId="2016720C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FCB6A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B512A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Частота отказов с прекращением теплоснабжения от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7FD1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1/год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53A4E" w14:textId="76FB4819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ACA2E" w14:textId="14B2A4FE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B2CB0" w14:textId="06953EE6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E3E06" w14:textId="163040F9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E16D0" w14:textId="329FA8A1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E10F7" w14:textId="687A9F8B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DAC38" w14:textId="28F8C93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4CE09" w14:textId="5EEF7902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12C79" w14:textId="007DD4A0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40BE0" w14:textId="5FC457FA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87C1F" w14:textId="039C39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E92E5" w14:textId="31358E8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628AA" w14:textId="7EA8AAC9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2FAEB" w14:textId="2F5D0D0A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0D831" w14:textId="2561A712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2D34D" w14:textId="48864129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1026C" w14:textId="5314D6DA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6ADB8" w14:textId="073EB8F3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3466F" w14:textId="0C06E30E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1DAF4" w14:textId="08DA79AF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9992E" w14:textId="435074A3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87383F" w:rsidRPr="003419A2" w14:paraId="35F30D78" w14:textId="77777777" w:rsidTr="0087383F">
        <w:trPr>
          <w:trHeight w:val="14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20569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658D2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Относительный средневзвешенный остаточный парковый ресурс котлоагрегатов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A5BA8" w14:textId="7777777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лет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B4779" w14:textId="4E9EEAFA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1C825" w14:textId="1A41DE99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80F74" w14:textId="24D3D5F9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5B113" w14:textId="241BA295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7213B" w14:textId="4AC32B7E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2D409" w14:textId="0D4329DD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D43FE" w14:textId="5C203C2B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6689A" w14:textId="35AF8697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7A335" w14:textId="6F83A1C0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CD1C5" w14:textId="0673AC2B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817CF" w14:textId="14E65B86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61E3D" w14:textId="31CF15AE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2F349" w14:textId="66B04EF5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C0B49" w14:textId="53F9397C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9F292" w14:textId="1562C51F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990B" w14:textId="3666B39B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AF1D8" w14:textId="6799165B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CC3CE" w14:textId="29DD0D43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0BBF4" w14:textId="18E3E7BC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7853E" w14:textId="327E7E3D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F49E7" w14:textId="3BE7B5C8" w:rsidR="0087383F" w:rsidRPr="003419A2" w:rsidRDefault="0087383F" w:rsidP="0087383F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3A5BED" w:rsidRPr="003419A2" w14:paraId="1CFD7FC9" w14:textId="77777777" w:rsidTr="0087383F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8734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C78D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БМК-140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3989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2525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B4B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8B9A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6692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D976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6ED4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A0ED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7471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EE4D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E01B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5B69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375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6048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9852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6845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F964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4329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6028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AF06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625E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880A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419A2" w:rsidRPr="003419A2" w14:paraId="4069BB35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BFD2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B0D9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Установленная тепловая мощность котельной: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417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933C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3AF8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1642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D3FA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FEF0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238C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85A6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A31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AC30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8F8A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E3F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1C85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F4EE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CE9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BFBB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4E0F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8429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0992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FC99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501E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65A7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123,00</w:t>
            </w:r>
          </w:p>
        </w:tc>
      </w:tr>
      <w:tr w:rsidR="003419A2" w:rsidRPr="003419A2" w14:paraId="5E4674FD" w14:textId="77777777" w:rsidTr="0087383F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FC5A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DA87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Тепловая мощность котельной нетто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514E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EDD4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118,94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731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121,94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1CD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121,94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34C6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121,94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5DF8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121,94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D4A6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121,94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B739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121,94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EF1A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121,94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86BA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121,94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C2E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121,94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D303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121,94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0C54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121,94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D910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121,94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0CD7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121,94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85DD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121,94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4359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121,94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8450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121,94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C3A3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121,94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122D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121,94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1B4E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121,94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5908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121,94</w:t>
            </w:r>
          </w:p>
        </w:tc>
      </w:tr>
      <w:tr w:rsidR="003419A2" w:rsidRPr="003419A2" w14:paraId="50A5EA37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07F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58AD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Присоединенная тепловая нагрузка на коллекторах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B1F9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8798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106,51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B831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113,91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1E38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26C6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5E52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5612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E3B9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1D37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A8FD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CFE8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54B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864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E72E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A5CB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286D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B6A6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CCC4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58CB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543C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5A20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113,91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5A8B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113,91</w:t>
            </w:r>
          </w:p>
        </w:tc>
      </w:tr>
      <w:tr w:rsidR="003419A2" w:rsidRPr="003419A2" w14:paraId="0930C317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71E3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FF75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Доля резерва тепловой мощности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444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948A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10,45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583E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2800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7369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6C7E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EC7F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A6F0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1412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D02B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950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8FAC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8683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32FB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832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A221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A0CB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A6B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2D40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DEB5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927D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95FE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6,58</w:t>
            </w:r>
          </w:p>
        </w:tc>
      </w:tr>
      <w:tr w:rsidR="003419A2" w:rsidRPr="003419A2" w14:paraId="13403D80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8F63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546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Отпуск тепловой энергии с коллекторов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2EAB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401E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224,76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A631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224,76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9727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245,05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D27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245,05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ACF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245,05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939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245,05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F9D6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245,05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5EE7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245,05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9ABE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245,05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4E65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245,05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518E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245,05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84CF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245,05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CDE9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245,05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5332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245,05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64C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245,05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E87D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245,05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F599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245,05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DF0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245,05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5F6D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245,05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AD54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245,05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5739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245,05</w:t>
            </w:r>
          </w:p>
        </w:tc>
      </w:tr>
      <w:tr w:rsidR="003419A2" w:rsidRPr="003419A2" w14:paraId="5FA15FB3" w14:textId="77777777" w:rsidTr="0087383F">
        <w:trPr>
          <w:trHeight w:val="19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4229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F61C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Удельный расход условного топлива (УРУТ) на единицу тепловой энергии, отпускаемой с коллекторов источников тепловой энергии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608B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кг/Гкал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9725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156,76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4DC0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156,76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A0A2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36B0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D47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9FE6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0693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241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0A6E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FBF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5716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D2C2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3327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349A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D90B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6934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CE4D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48C2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0E7B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7335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AAB1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157,01</w:t>
            </w:r>
          </w:p>
        </w:tc>
      </w:tr>
      <w:tr w:rsidR="003419A2" w:rsidRPr="003419A2" w14:paraId="19561439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13C8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F37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Коэффициент полезного использования теплоты топлива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EFB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38D5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91,13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2A20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91,13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F4C7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68F6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9735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68A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C00B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4C2D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3F29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EA36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FC61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F3D3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B5CB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193A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9609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E68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BB8C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D0A1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976C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EFA1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90,99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C8AC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90,99</w:t>
            </w:r>
          </w:p>
        </w:tc>
      </w:tr>
      <w:tr w:rsidR="003419A2" w:rsidRPr="003419A2" w14:paraId="13AB21E1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28D4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2839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Число часов использования установленной тепловой мощности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FAE9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час/год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9DC9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1873,00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0E28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1827,32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168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1992,29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E55E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1992,29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22C4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1992,29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868F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1992,29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FC42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1992,29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46EF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1992,29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11A0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1992,29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119E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1992,29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C4B3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1992,29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EB76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1992,29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ED84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1992,29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B671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1992,29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FCF8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1992,29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8470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1992,29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9CD1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1992,29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E5E6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1992,29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9385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1992,29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42D9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1992,29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6B42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1992,29</w:t>
            </w:r>
          </w:p>
        </w:tc>
      </w:tr>
      <w:tr w:rsidR="003419A2" w:rsidRPr="003419A2" w14:paraId="0DAE96F3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F6E3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3CD4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Частота отказов с прекращением теплоснабжения от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8125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1/год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34CE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9D22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EBC7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FF1F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BCC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086D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1C59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525E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B69F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D86F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FA83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4404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3EEB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AB2E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E5DD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3396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F048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CB70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5A22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B086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DA3B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419A2" w:rsidRPr="003419A2" w14:paraId="34332BF3" w14:textId="77777777" w:rsidTr="0087383F">
        <w:trPr>
          <w:trHeight w:val="14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983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9F2D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Относительный средневзвешенный остаточный парковый ресурс котлоагрегатов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6E39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лет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734B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DFDF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4AA0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B71F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0A72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9CF3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EA24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56ED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911A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729A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6D54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0A8D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9DB6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1F69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D334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413F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EABE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6314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C977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C0FB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BF7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A5BED" w:rsidRPr="003419A2" w14:paraId="7548FD8C" w14:textId="77777777" w:rsidTr="0087383F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9E7B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A1FA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Реут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E40C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7378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B1DB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F311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A5F9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2452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4ABF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C35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3218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A13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99F4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055C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6F42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06B1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9D1D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CF3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14E1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EA64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D88F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8AA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1E66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FF14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419A2" w:rsidRPr="003419A2" w14:paraId="5BF50FDD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3D74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5819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Установленная тепловая мощность котельной: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9B22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39D3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413A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26D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4F36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510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2F2C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6EF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331C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8972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B651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3C5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445C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6706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43D8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9FAE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327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977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4709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0522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D9C5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338C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5,20</w:t>
            </w:r>
          </w:p>
        </w:tc>
      </w:tr>
      <w:tr w:rsidR="003419A2" w:rsidRPr="003419A2" w14:paraId="458C36CB" w14:textId="77777777" w:rsidTr="0087383F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E83A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C720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Тепловая мощность котельной нетто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E8B3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0C58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6BD7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0180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6F0E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B8E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8AB8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8B2A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B5D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29DE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1613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C60A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61FC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DAEB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3AC3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AE9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E08E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7B61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28C0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25D9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DC93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D2EE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5,13</w:t>
            </w:r>
          </w:p>
        </w:tc>
      </w:tr>
      <w:tr w:rsidR="003419A2" w:rsidRPr="003419A2" w14:paraId="280A3BC5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EE76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05C9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Присоединенная тепловая нагрузка на коллекторах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C141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AD7D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3,84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85DF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A231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69C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395C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63D7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0412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0C0A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C6D3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68B9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59A3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AD81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0AE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D09C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BFAE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5DFF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EC5D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906F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D62E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95AF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498E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4,56</w:t>
            </w:r>
          </w:p>
        </w:tc>
      </w:tr>
      <w:tr w:rsidR="003419A2" w:rsidRPr="003419A2" w14:paraId="3CDFD38C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3BF5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0777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Доля резерва тепловой мощности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3408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E8AE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25,15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2908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EC2F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A3B3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BE9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BDD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294E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6694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1DE6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ECB5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ECD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BFA9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89B6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F0C6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B653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5F53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D5F4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C086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AE4F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F464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8DF0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11,11</w:t>
            </w:r>
          </w:p>
        </w:tc>
      </w:tr>
      <w:tr w:rsidR="003419A2" w:rsidRPr="003419A2" w14:paraId="3C2D50B7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385D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623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Отпуск тепловой энергии с коллекторов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2AAB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CA96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C2D7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8,20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9D00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F730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D2B2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EA12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8875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C12D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B382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590D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2B1A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6C8F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9398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18D1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DC3E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06E8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BDD5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85A2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87A4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8521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1CA5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9,74</w:t>
            </w:r>
          </w:p>
        </w:tc>
      </w:tr>
      <w:tr w:rsidR="003419A2" w:rsidRPr="003419A2" w14:paraId="000ED722" w14:textId="77777777" w:rsidTr="0087383F">
        <w:trPr>
          <w:trHeight w:val="19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E4AC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7AD6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Удельный расход условного топлива (УРУТ) на единицу тепловой энергии, отпускаемой с коллекторов источников тепловой энергии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32A1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кг/Гкал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2BBF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157,62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36D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157,62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DD75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157,92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A957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157,92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4A64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157,92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B1C6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157,92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C660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157,92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28AD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157,92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3FBA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157,92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9B79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157,92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6058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157,92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F2A2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157,92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08AF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157,92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FB7B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157,92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7B1B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157,92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A535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157,92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CD70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157,92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0E80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157,92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223E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157,92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C96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157,92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5692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157,92</w:t>
            </w:r>
          </w:p>
        </w:tc>
      </w:tr>
      <w:tr w:rsidR="003419A2" w:rsidRPr="003419A2" w14:paraId="1E466B85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FD30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046D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Коэффициент полезного использования теплоты топлива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A27D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D0C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90,63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31C5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90,63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2C6C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90,46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178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90,46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39D7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90,46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BB43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90,46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D9CB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90,46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1E05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90,46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8249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90,46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FF35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90,46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8406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90,46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C895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90,46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E809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90,46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8D9F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90,46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F5A7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90,46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AAE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90,46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2DB9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90,46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F81C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90,46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3940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90,46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2A25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90,46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BB11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90,46</w:t>
            </w:r>
          </w:p>
        </w:tc>
      </w:tr>
      <w:tr w:rsidR="003419A2" w:rsidRPr="003419A2" w14:paraId="2709EF39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799D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4D23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Число часов использования установленной тепловой мощности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1B2B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час/год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FB4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1577,52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F1EA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1577,52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88FC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1873,30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01F8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1873,30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6694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1873,30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12CD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1873,30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23DD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1873,30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A9BF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1873,30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D7A0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1873,30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EC2E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1873,30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7A42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1873,30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0772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1873,30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71CF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1873,30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F2E7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1873,30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6A80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1873,30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891A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1873,30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8C74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1873,30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1C23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1873,30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38BA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1873,30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11B7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1873,30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7C55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1873,30</w:t>
            </w:r>
          </w:p>
        </w:tc>
      </w:tr>
      <w:tr w:rsidR="003419A2" w:rsidRPr="003419A2" w14:paraId="5F8C91B9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B310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4B2C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Частота отказов с прекращением теплоснабжения от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B894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1/год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F6FD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28AA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488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487F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0BA3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3AAC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AE74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6C8C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2945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3054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E964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772E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538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4D69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9F3B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7938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3E9E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020E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BE2C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920B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A41D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419A2" w:rsidRPr="003419A2" w14:paraId="17A737A3" w14:textId="77777777" w:rsidTr="0087383F">
        <w:trPr>
          <w:trHeight w:val="14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F3E1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E216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Относительный средневзвешенный остаточный парковый ресурс котлоагрегатов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3F12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лет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6B6A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96CC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17,00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AE7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D59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D69C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F183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963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F006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FACD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66EC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4847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A775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006B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F4FD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7848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45EE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9834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F3AC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A0C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48D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E2ED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A5BED" w:rsidRPr="003419A2" w14:paraId="71373BA4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E19A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8A7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АО «ВПК «НПО машиностроения»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CCC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C989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66A3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6856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8485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CD50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44A3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F614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3464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B9ED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A8C0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A640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CFE1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CC17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7283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F413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5B66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30B3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33F8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47E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860A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0CA8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419A2" w:rsidRPr="003419A2" w14:paraId="2C45159E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7FA3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7D32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Установленная тепловая мощность котельной: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C1C5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71C2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FDE0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4C46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F569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9E16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8301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A954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D052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C876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293F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4458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B0B4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B889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E9B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ACC2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7D65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72C2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514B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8340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FD27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92F3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118,00</w:t>
            </w:r>
          </w:p>
        </w:tc>
      </w:tr>
      <w:tr w:rsidR="003419A2" w:rsidRPr="003419A2" w14:paraId="0300B2B9" w14:textId="77777777" w:rsidTr="0087383F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B108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726B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Тепловая мощность котельной нетто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4787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E6C7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94,74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3AEA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94,74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10B7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042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85F8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5632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8E5D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5744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B345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3D84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DF4F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60C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9AE7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64AC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01F7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5052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2B39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11B5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3F21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297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94,74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243D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94,74</w:t>
            </w:r>
          </w:p>
        </w:tc>
      </w:tr>
      <w:tr w:rsidR="003419A2" w:rsidRPr="003419A2" w14:paraId="75CFB0F6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5181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AA6C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Присоединенная тепловая нагрузка на коллекторах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D823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8D12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D350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7B57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A70D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8190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45C4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622D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3210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675E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6553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01C9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4844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3419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8986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C3B3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911A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7685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E92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2756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FC4E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1470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42,17</w:t>
            </w:r>
          </w:p>
        </w:tc>
      </w:tr>
      <w:tr w:rsidR="003419A2" w:rsidRPr="003419A2" w14:paraId="4C8DF529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B52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615F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Доля резерва тепловой мощности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C60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D973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FEEC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9210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54C0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3A39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8481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1E7C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5A64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6AE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9DE7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9084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02FF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BEC5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C3D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4AB3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9EE3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5AB5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C361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44E1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4057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1CF6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55,49</w:t>
            </w:r>
          </w:p>
        </w:tc>
      </w:tr>
      <w:tr w:rsidR="003419A2" w:rsidRPr="003419A2" w14:paraId="2BA89208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30AD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30DD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Отпуск тепловой энергии с коллекторов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5B7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F381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82,44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7F18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82,44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5E6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6414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3D1D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5AE5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D66B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B678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FA47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493A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A9F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22DF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A304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ADB9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670B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E0B6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8EEE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1BE0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3EF8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8F7D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92,21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8DF3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92,21</w:t>
            </w:r>
          </w:p>
        </w:tc>
      </w:tr>
      <w:tr w:rsidR="003419A2" w:rsidRPr="003419A2" w14:paraId="084A582B" w14:textId="77777777" w:rsidTr="0087383F">
        <w:trPr>
          <w:trHeight w:val="19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70E3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8BDC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Удельный расход условного топлива (УРУТ) на единицу тепловой энергии, отпускаемой с коллекторов источников тепловой энергии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6444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кг/Гкал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72E3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156,69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4D1B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156,69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E3C3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9B31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79B3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B945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64F8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6C9C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7FDA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A12F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70CF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8204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B8D3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4C0F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B524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DDB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85A6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083A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8330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B643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FB04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156,70</w:t>
            </w:r>
          </w:p>
        </w:tc>
      </w:tr>
      <w:tr w:rsidR="003419A2" w:rsidRPr="003419A2" w14:paraId="689886EB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526B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093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Коэффициент полезного использования теплоты топлива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FCC8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56F0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91,17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1CE5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91,17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5B52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91,16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4437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91,16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CBD9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91,16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30F4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91,16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D9EB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91,16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F75E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91,16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9FB9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91,16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5112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91,16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F6AA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91,16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B0A3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91,16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4BF3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91,16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99BB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91,16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8A94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91,16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3002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91,16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9BF9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91,16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710F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91,16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3A8A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91,16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9FA5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91,16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5B61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91,16</w:t>
            </w:r>
          </w:p>
        </w:tc>
      </w:tr>
      <w:tr w:rsidR="003419A2" w:rsidRPr="003419A2" w14:paraId="1DAA829E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CE66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FA8A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Число часов использования установленной тепловой мощности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E11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час/год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901B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698,60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321C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698,60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35FB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781,44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4DD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781,44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5F59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781,44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B7C9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781,44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7ABD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781,44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EC3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781,44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9E26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781,44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F51B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781,44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F0AF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781,44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54B3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781,44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3B63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781,44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1C35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781,44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509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781,44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CFD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781,44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BA2D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781,44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4415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781,44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AA77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781,44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6DD9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781,44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0AD0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781,44</w:t>
            </w:r>
          </w:p>
        </w:tc>
      </w:tr>
      <w:tr w:rsidR="003419A2" w:rsidRPr="003419A2" w14:paraId="335106C9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1AD2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CB57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Частота отказов с прекращением теплоснабжения от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B741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1/год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B37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1259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C9B8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84DD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DD30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531F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D80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463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5572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CCB8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F6D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3BA8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7AE0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B117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AB9E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D14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674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E407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D02B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EA6E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674F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419A2" w:rsidRPr="003419A2" w14:paraId="318A524A" w14:textId="77777777" w:rsidTr="0087383F">
        <w:trPr>
          <w:trHeight w:val="14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E209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4227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Относительный средневзвешенный остаточный парковый ресурс котлоагрегатов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ABCC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лет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98CF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2,15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0C14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1,15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2D44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0,15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740D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FAB7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880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9D93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F47A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BE93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EDB3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DA17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7C75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82E1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D63D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B817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2E76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4629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609B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FEF2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56E3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1709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3A5BED" w:rsidRPr="003419A2" w14:paraId="30C01EE3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3A22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0474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Котельная «Газовая» ФКУ «ЦОБХР МВД России»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C10F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A6B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C3DB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7F4F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D61A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806C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9DD1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35D1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671B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CB0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8DB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21B2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80B6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9067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8E91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3724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49E0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E88B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0CEF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DF4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6481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8805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419A2" w:rsidRPr="003419A2" w14:paraId="6DADC351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DB46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F516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Установленная тепловая мощность котельной: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3934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6963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D7A06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14,50</w:t>
            </w:r>
          </w:p>
        </w:tc>
        <w:tc>
          <w:tcPr>
            <w:tcW w:w="15410" w:type="dxa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EFAF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снос ветхого жилья, работает на собственное производство </w:t>
            </w:r>
          </w:p>
        </w:tc>
      </w:tr>
      <w:tr w:rsidR="003419A2" w:rsidRPr="003419A2" w14:paraId="38C81ABF" w14:textId="77777777" w:rsidTr="0087383F">
        <w:trPr>
          <w:trHeight w:val="48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AFD7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AFF5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Тепловая мощность котельной нетто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1CA0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F3A5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7,98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DFB5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7,98</w:t>
            </w:r>
          </w:p>
        </w:tc>
        <w:tc>
          <w:tcPr>
            <w:tcW w:w="1541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0FDD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19A2" w:rsidRPr="003419A2" w14:paraId="6826A5A2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6D6D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D04E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Присоединенная тепловая нагрузка на коллекторах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28D4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Гкал/ч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3AC5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6AE77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541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FDB8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19A2" w:rsidRPr="003419A2" w14:paraId="4842C429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D29E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CFB3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Доля резерва тепловой мощности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DB88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0D8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96,62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DB364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96,62</w:t>
            </w:r>
          </w:p>
        </w:tc>
        <w:tc>
          <w:tcPr>
            <w:tcW w:w="1541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7BCC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19A2" w:rsidRPr="003419A2" w14:paraId="6A380F74" w14:textId="77777777" w:rsidTr="0087383F">
        <w:trPr>
          <w:trHeight w:val="7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C41DE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7CDD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Отпуск тепловой энергии с коллекторов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0BC6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тыс. Гкал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623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D4ED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18,06</w:t>
            </w:r>
          </w:p>
        </w:tc>
        <w:tc>
          <w:tcPr>
            <w:tcW w:w="1541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787F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19A2" w:rsidRPr="003419A2" w14:paraId="024DBF29" w14:textId="77777777" w:rsidTr="0087383F">
        <w:trPr>
          <w:trHeight w:val="192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5D79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CB5C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Удельный расход условного топлива (УРУТ) на единицу тепловой энергии, отпускаемой с коллекторов источников тепловой энергии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5E7F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кг/Гкал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188F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160,32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10E9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160,32</w:t>
            </w:r>
          </w:p>
        </w:tc>
        <w:tc>
          <w:tcPr>
            <w:tcW w:w="1541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A08B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19A2" w:rsidRPr="003419A2" w14:paraId="68BC6A58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B377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C03E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Коэффициент полезного использования теплоты топлива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EE23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9AA2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89,10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874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sz w:val="18"/>
                <w:szCs w:val="18"/>
                <w:lang w:eastAsia="ru-RU"/>
              </w:rPr>
              <w:t>89,10</w:t>
            </w:r>
          </w:p>
        </w:tc>
        <w:tc>
          <w:tcPr>
            <w:tcW w:w="1541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F0129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19A2" w:rsidRPr="003419A2" w14:paraId="1533237D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893C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9082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Число часов использования установленной тепловой мощности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AFDC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час/год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7E422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1245,32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7E8F5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1245,32</w:t>
            </w:r>
          </w:p>
        </w:tc>
        <w:tc>
          <w:tcPr>
            <w:tcW w:w="1541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0DB8B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19A2" w:rsidRPr="003419A2" w14:paraId="0C7E88C6" w14:textId="77777777" w:rsidTr="0087383F">
        <w:trPr>
          <w:trHeight w:val="96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2A8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D7F1F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Частота отказов с прекращением теплоснабжения от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2885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1/год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4BD9C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ABB0D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1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6B018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419A2" w:rsidRPr="003419A2" w14:paraId="22600A7E" w14:textId="77777777" w:rsidTr="0087383F">
        <w:trPr>
          <w:trHeight w:val="144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1D7AA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B766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Относительный средневзвешенный остаточный парковый ресурс котлоагрегатов котельной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9A7E1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лет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A3C9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2CB70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419A2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15410" w:type="dxa"/>
            <w:gridSpan w:val="19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36113" w14:textId="77777777" w:rsidR="003419A2" w:rsidRPr="003419A2" w:rsidRDefault="003419A2" w:rsidP="003419A2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3554B598" w14:textId="77777777" w:rsidR="006C6F49" w:rsidRDefault="006C6F49" w:rsidP="006C6F49"/>
    <w:p w14:paraId="03BC3EA6" w14:textId="77777777" w:rsidR="00A73390" w:rsidRDefault="00A73390" w:rsidP="006C6F49"/>
    <w:p w14:paraId="745470EC" w14:textId="77777777" w:rsidR="006C6F49" w:rsidRDefault="006C6F49" w:rsidP="006C6F49">
      <w:pPr>
        <w:sectPr w:rsidR="006C6F49" w:rsidSect="00F777CD">
          <w:pgSz w:w="23814" w:h="16840" w:orient="landscape" w:code="9"/>
          <w:pgMar w:top="1134" w:right="850" w:bottom="1134" w:left="1701" w:header="567" w:footer="567" w:gutter="0"/>
          <w:cols w:space="708"/>
          <w:docGrid w:linePitch="360"/>
        </w:sectPr>
      </w:pPr>
    </w:p>
    <w:p w14:paraId="2339E3EF" w14:textId="6AE38ADD" w:rsidR="006C6F49" w:rsidRDefault="00ED67BF" w:rsidP="006C6F49">
      <w:pPr>
        <w:pStyle w:val="1-"/>
      </w:pPr>
      <w:bookmarkStart w:id="21" w:name="_Toc213838580"/>
      <w:r>
        <w:lastRenderedPageBreak/>
        <w:t>И</w:t>
      </w:r>
      <w:r w:rsidRPr="00ED67BF">
        <w:t>ндикатор</w:t>
      </w:r>
      <w:r>
        <w:t>ы</w:t>
      </w:r>
      <w:r w:rsidRPr="00ED67BF">
        <w:t>, характеризующи</w:t>
      </w:r>
      <w:r>
        <w:t>е</w:t>
      </w:r>
      <w:r w:rsidRPr="00ED67BF">
        <w:t xml:space="preserve"> динамику изменения показателей тепловых сетей</w:t>
      </w:r>
      <w:bookmarkEnd w:id="21"/>
    </w:p>
    <w:p w14:paraId="0D67329F" w14:textId="3E7E4168" w:rsidR="00E660BA" w:rsidRDefault="00947981" w:rsidP="00E660BA">
      <w:r>
        <w:t>И</w:t>
      </w:r>
      <w:r w:rsidR="00E660BA">
        <w:t>ндикатор</w:t>
      </w:r>
      <w:r>
        <w:t>ы</w:t>
      </w:r>
      <w:r w:rsidR="00E660BA">
        <w:t>, характеризующи</w:t>
      </w:r>
      <w:r>
        <w:t>е</w:t>
      </w:r>
      <w:r w:rsidR="00E660BA">
        <w:t xml:space="preserve"> динамику изменения показателей тепловых сетей, обеспечивающих передачу тепловой энергии, теплоносителя от источника тепловой энергии к потребителям, присоединенным к тепловым сетям систем теплоснабжения</w:t>
      </w:r>
      <w:r w:rsidR="009F1360">
        <w:t>,</w:t>
      </w:r>
      <w:r w:rsidR="00E660BA">
        <w:t xml:space="preserve"> </w:t>
      </w:r>
      <w:r w:rsidRPr="00947981">
        <w:t>разрабатываются в соответствии с пунктом 79 Требований к схемам теплоснабжения и содержат:</w:t>
      </w:r>
    </w:p>
    <w:p w14:paraId="4B0DB223" w14:textId="77777777" w:rsidR="00E660BA" w:rsidRDefault="00E660BA" w:rsidP="00E660BA">
      <w:pPr>
        <w:pStyle w:val="ac"/>
        <w:numPr>
          <w:ilvl w:val="0"/>
          <w:numId w:val="32"/>
        </w:numPr>
        <w:tabs>
          <w:tab w:val="left" w:pos="993"/>
          <w:tab w:val="left" w:pos="1134"/>
        </w:tabs>
        <w:ind w:left="0" w:firstLine="709"/>
      </w:pPr>
      <w:r>
        <w:t>протяженность тепловых сетей, в том числе магистральных и распределительных;</w:t>
      </w:r>
    </w:p>
    <w:p w14:paraId="6777C147" w14:textId="77777777" w:rsidR="00E660BA" w:rsidRDefault="00E660BA" w:rsidP="00E660BA">
      <w:pPr>
        <w:pStyle w:val="ac"/>
        <w:numPr>
          <w:ilvl w:val="0"/>
          <w:numId w:val="32"/>
        </w:numPr>
        <w:tabs>
          <w:tab w:val="left" w:pos="993"/>
          <w:tab w:val="left" w:pos="1134"/>
        </w:tabs>
        <w:ind w:left="0" w:firstLine="709"/>
      </w:pPr>
      <w:r>
        <w:t>материальная характеристика тепловых сетей, в том числе магистральных и распределительных;</w:t>
      </w:r>
    </w:p>
    <w:p w14:paraId="783EB574" w14:textId="77777777" w:rsidR="00E660BA" w:rsidRDefault="00E660BA" w:rsidP="00E660BA">
      <w:pPr>
        <w:pStyle w:val="ac"/>
        <w:numPr>
          <w:ilvl w:val="0"/>
          <w:numId w:val="32"/>
        </w:numPr>
        <w:tabs>
          <w:tab w:val="left" w:pos="993"/>
          <w:tab w:val="left" w:pos="1134"/>
        </w:tabs>
        <w:ind w:left="0" w:firstLine="709"/>
      </w:pPr>
      <w:r>
        <w:t>средневзвешенный (по материальной характеристике) срок эксплуатации тепловых сетей, в том числе магистральных и распределительных;</w:t>
      </w:r>
    </w:p>
    <w:p w14:paraId="18C41C3A" w14:textId="77777777" w:rsidR="00E660BA" w:rsidRDefault="00E660BA" w:rsidP="00E660BA">
      <w:pPr>
        <w:pStyle w:val="ac"/>
        <w:numPr>
          <w:ilvl w:val="0"/>
          <w:numId w:val="32"/>
        </w:numPr>
        <w:tabs>
          <w:tab w:val="left" w:pos="993"/>
          <w:tab w:val="left" w:pos="1134"/>
        </w:tabs>
        <w:ind w:left="0" w:firstLine="709"/>
      </w:pPr>
      <w:r>
        <w:t xml:space="preserve">удельная материальная характеристика тепловых сетей на одного жителя, </w:t>
      </w:r>
      <w:proofErr w:type="spellStart"/>
      <w:r>
        <w:t>теплопотребляющая</w:t>
      </w:r>
      <w:proofErr w:type="spellEnd"/>
      <w:r>
        <w:t xml:space="preserve"> установка которого подключена к системе теплоснабжения;</w:t>
      </w:r>
    </w:p>
    <w:p w14:paraId="367BA4ED" w14:textId="77777777" w:rsidR="00E660BA" w:rsidRDefault="00E660BA" w:rsidP="00E660BA">
      <w:pPr>
        <w:pStyle w:val="ac"/>
        <w:numPr>
          <w:ilvl w:val="0"/>
          <w:numId w:val="32"/>
        </w:numPr>
        <w:tabs>
          <w:tab w:val="left" w:pos="993"/>
          <w:tab w:val="left" w:pos="1134"/>
        </w:tabs>
        <w:ind w:left="0" w:firstLine="709"/>
      </w:pPr>
      <w:r>
        <w:t>присоединенная тепловая нагрузка;</w:t>
      </w:r>
    </w:p>
    <w:p w14:paraId="4072F95B" w14:textId="77777777" w:rsidR="00E660BA" w:rsidRDefault="00E660BA" w:rsidP="00E660BA">
      <w:pPr>
        <w:pStyle w:val="ac"/>
        <w:numPr>
          <w:ilvl w:val="0"/>
          <w:numId w:val="32"/>
        </w:numPr>
        <w:tabs>
          <w:tab w:val="left" w:pos="993"/>
          <w:tab w:val="left" w:pos="1134"/>
        </w:tabs>
        <w:ind w:left="0" w:firstLine="709"/>
      </w:pPr>
      <w:r>
        <w:t>относительная материальная характеристика;</w:t>
      </w:r>
    </w:p>
    <w:p w14:paraId="15D4E90F" w14:textId="77777777" w:rsidR="00E660BA" w:rsidRDefault="00E660BA" w:rsidP="00E660BA">
      <w:pPr>
        <w:pStyle w:val="ac"/>
        <w:numPr>
          <w:ilvl w:val="0"/>
          <w:numId w:val="32"/>
        </w:numPr>
        <w:tabs>
          <w:tab w:val="left" w:pos="993"/>
          <w:tab w:val="left" w:pos="1134"/>
        </w:tabs>
        <w:ind w:left="0" w:firstLine="709"/>
      </w:pPr>
      <w:r>
        <w:t>нормативные потери тепловой энергии в тепловых сетях магистральных, распределительных;</w:t>
      </w:r>
    </w:p>
    <w:p w14:paraId="23FDA57D" w14:textId="77777777" w:rsidR="00E660BA" w:rsidRDefault="00E660BA" w:rsidP="00E660BA">
      <w:pPr>
        <w:pStyle w:val="ac"/>
        <w:numPr>
          <w:ilvl w:val="0"/>
          <w:numId w:val="32"/>
        </w:numPr>
        <w:tabs>
          <w:tab w:val="left" w:pos="993"/>
          <w:tab w:val="left" w:pos="1134"/>
        </w:tabs>
        <w:ind w:left="0" w:firstLine="709"/>
      </w:pPr>
      <w:r>
        <w:t>относительные нормативные потери в тепловых сетях;</w:t>
      </w:r>
    </w:p>
    <w:p w14:paraId="54C2795C" w14:textId="77777777" w:rsidR="00E660BA" w:rsidRDefault="00E660BA" w:rsidP="00E660BA">
      <w:pPr>
        <w:pStyle w:val="ac"/>
        <w:numPr>
          <w:ilvl w:val="0"/>
          <w:numId w:val="32"/>
        </w:numPr>
        <w:tabs>
          <w:tab w:val="left" w:pos="993"/>
          <w:tab w:val="left" w:pos="1134"/>
        </w:tabs>
        <w:ind w:left="0" w:firstLine="709"/>
      </w:pPr>
      <w:r>
        <w:t>линейная плотность передачи тепловой энергии по тепловым сетям;</w:t>
      </w:r>
    </w:p>
    <w:p w14:paraId="43B6AD2A" w14:textId="77777777" w:rsidR="00E660BA" w:rsidRDefault="00E660BA" w:rsidP="00E660BA">
      <w:pPr>
        <w:pStyle w:val="ac"/>
        <w:numPr>
          <w:ilvl w:val="0"/>
          <w:numId w:val="32"/>
        </w:numPr>
        <w:tabs>
          <w:tab w:val="left" w:pos="993"/>
          <w:tab w:val="left" w:pos="1134"/>
        </w:tabs>
        <w:ind w:left="0" w:firstLine="709"/>
      </w:pPr>
      <w:r>
        <w:t>количество повреждений (отказов) в тепловых сетях, приводящих к прекращению подачи тепловой энергии потребителям;</w:t>
      </w:r>
    </w:p>
    <w:p w14:paraId="521E0FEE" w14:textId="77777777" w:rsidR="00E660BA" w:rsidRDefault="00E660BA" w:rsidP="00E660BA">
      <w:pPr>
        <w:pStyle w:val="ac"/>
        <w:numPr>
          <w:ilvl w:val="0"/>
          <w:numId w:val="32"/>
        </w:numPr>
        <w:tabs>
          <w:tab w:val="left" w:pos="993"/>
          <w:tab w:val="left" w:pos="1134"/>
        </w:tabs>
        <w:ind w:left="0" w:firstLine="709"/>
      </w:pPr>
      <w:r>
        <w:t>удельная повреждаемость тепловых сетей магистральных, распределительных;</w:t>
      </w:r>
    </w:p>
    <w:p w14:paraId="6655F7F9" w14:textId="77777777" w:rsidR="00E660BA" w:rsidRDefault="00E660BA" w:rsidP="00E660BA">
      <w:pPr>
        <w:pStyle w:val="ac"/>
        <w:numPr>
          <w:ilvl w:val="0"/>
          <w:numId w:val="32"/>
        </w:numPr>
        <w:tabs>
          <w:tab w:val="left" w:pos="993"/>
          <w:tab w:val="left" w:pos="1134"/>
        </w:tabs>
        <w:ind w:left="0" w:firstLine="709"/>
      </w:pPr>
      <w:r>
        <w:t>тепловая нагрузка потребителей, присоединенных к тепловым сетям по схеме с непосредственным разбором теплоносителя на цели горячего водоснабжения из систем отопления (открытая система теплоснабжения (горячего водоснабжения);</w:t>
      </w:r>
    </w:p>
    <w:p w14:paraId="0B16F57C" w14:textId="790C9B3A" w:rsidR="00E660BA" w:rsidRDefault="0020780C" w:rsidP="00E660BA">
      <w:pPr>
        <w:pStyle w:val="ac"/>
        <w:numPr>
          <w:ilvl w:val="0"/>
          <w:numId w:val="32"/>
        </w:numPr>
        <w:tabs>
          <w:tab w:val="left" w:pos="993"/>
          <w:tab w:val="left" w:pos="1134"/>
        </w:tabs>
        <w:ind w:left="0" w:firstLine="709"/>
      </w:pPr>
      <w:r>
        <w:t>доля потребителей,</w:t>
      </w:r>
      <w:r w:rsidR="00E660BA">
        <w:t xml:space="preserve"> присоединенных по открытой системе теплоснабжения (горячего водоснабжения);</w:t>
      </w:r>
    </w:p>
    <w:p w14:paraId="0AD44A5A" w14:textId="77777777" w:rsidR="00E660BA" w:rsidRDefault="00E660BA" w:rsidP="00E660BA">
      <w:pPr>
        <w:pStyle w:val="ac"/>
        <w:numPr>
          <w:ilvl w:val="0"/>
          <w:numId w:val="32"/>
        </w:numPr>
        <w:tabs>
          <w:tab w:val="left" w:pos="993"/>
          <w:tab w:val="left" w:pos="1134"/>
        </w:tabs>
        <w:ind w:left="0" w:firstLine="709"/>
      </w:pPr>
      <w:r>
        <w:t>расчетный расход теплоносителя (в соответствии с утвержденным графиком отпуска тепловой энергии в тепловые сети);</w:t>
      </w:r>
    </w:p>
    <w:p w14:paraId="0D3509EF" w14:textId="77777777" w:rsidR="00E660BA" w:rsidRDefault="00E660BA" w:rsidP="00E660BA">
      <w:pPr>
        <w:pStyle w:val="ac"/>
        <w:numPr>
          <w:ilvl w:val="0"/>
          <w:numId w:val="32"/>
        </w:numPr>
        <w:tabs>
          <w:tab w:val="left" w:pos="993"/>
          <w:tab w:val="left" w:pos="1134"/>
        </w:tabs>
        <w:ind w:left="0" w:firstLine="709"/>
      </w:pPr>
      <w:r>
        <w:t>фактический расход теплоносителя;</w:t>
      </w:r>
    </w:p>
    <w:p w14:paraId="46CAC1E2" w14:textId="77777777" w:rsidR="00E660BA" w:rsidRDefault="00E660BA" w:rsidP="00E660BA">
      <w:pPr>
        <w:pStyle w:val="ac"/>
        <w:numPr>
          <w:ilvl w:val="0"/>
          <w:numId w:val="32"/>
        </w:numPr>
        <w:tabs>
          <w:tab w:val="left" w:pos="993"/>
          <w:tab w:val="left" w:pos="1134"/>
        </w:tabs>
        <w:ind w:left="0" w:firstLine="709"/>
      </w:pPr>
      <w:r>
        <w:t>удельный расход теплоносителя на передачу тепловой энергии в горячей воде;</w:t>
      </w:r>
    </w:p>
    <w:p w14:paraId="6B7CCD72" w14:textId="77777777" w:rsidR="00E660BA" w:rsidRDefault="00E660BA" w:rsidP="00E660BA">
      <w:pPr>
        <w:pStyle w:val="ac"/>
        <w:numPr>
          <w:ilvl w:val="0"/>
          <w:numId w:val="32"/>
        </w:numPr>
        <w:tabs>
          <w:tab w:val="left" w:pos="993"/>
          <w:tab w:val="left" w:pos="1134"/>
        </w:tabs>
        <w:ind w:left="0" w:firstLine="709"/>
      </w:pPr>
      <w:r>
        <w:t>нормативная подпитка тепловой сети;</w:t>
      </w:r>
    </w:p>
    <w:p w14:paraId="2DE28028" w14:textId="77777777" w:rsidR="00E660BA" w:rsidRDefault="00E660BA" w:rsidP="00E660BA">
      <w:pPr>
        <w:pStyle w:val="ac"/>
        <w:numPr>
          <w:ilvl w:val="0"/>
          <w:numId w:val="32"/>
        </w:numPr>
        <w:tabs>
          <w:tab w:val="left" w:pos="993"/>
          <w:tab w:val="left" w:pos="1134"/>
        </w:tabs>
        <w:ind w:left="0" w:firstLine="709"/>
      </w:pPr>
      <w:r>
        <w:t>фактическая подпитка тепловой сети;</w:t>
      </w:r>
    </w:p>
    <w:p w14:paraId="655B4E2E" w14:textId="77777777" w:rsidR="00E660BA" w:rsidRDefault="00E660BA" w:rsidP="00E660BA">
      <w:pPr>
        <w:pStyle w:val="ac"/>
        <w:numPr>
          <w:ilvl w:val="0"/>
          <w:numId w:val="32"/>
        </w:numPr>
        <w:tabs>
          <w:tab w:val="left" w:pos="993"/>
          <w:tab w:val="left" w:pos="1134"/>
        </w:tabs>
        <w:ind w:left="0" w:firstLine="709"/>
      </w:pPr>
      <w:r>
        <w:lastRenderedPageBreak/>
        <w:t>расход электрической энергии на передачу тепловой энергии и теплоносителя;</w:t>
      </w:r>
    </w:p>
    <w:p w14:paraId="569DC18C" w14:textId="7AD317C5" w:rsidR="006C6F49" w:rsidRDefault="00E660BA" w:rsidP="00E660BA">
      <w:pPr>
        <w:pStyle w:val="ac"/>
        <w:numPr>
          <w:ilvl w:val="0"/>
          <w:numId w:val="32"/>
        </w:numPr>
        <w:tabs>
          <w:tab w:val="left" w:pos="993"/>
          <w:tab w:val="left" w:pos="1134"/>
        </w:tabs>
        <w:ind w:left="0" w:firstLine="709"/>
      </w:pPr>
      <w:r>
        <w:t>удельный расход электрической энергии на передачу тепловой энергии.</w:t>
      </w:r>
    </w:p>
    <w:p w14:paraId="53C325CB" w14:textId="632233A0" w:rsidR="00947981" w:rsidRDefault="00947981" w:rsidP="00947981">
      <w:r>
        <w:t xml:space="preserve">Индикаторы, характеризующие динамику изменения показателей тепловых сетей представлены в таблице </w:t>
      </w:r>
      <w:r w:rsidRPr="00947981">
        <w:rPr>
          <w:rStyle w:val="af1"/>
        </w:rPr>
        <w:fldChar w:fldCharType="begin"/>
      </w:r>
      <w:r w:rsidRPr="00947981">
        <w:rPr>
          <w:rStyle w:val="af1"/>
        </w:rPr>
        <w:instrText xml:space="preserve"> REF _Ref209698476 \h </w:instrText>
      </w:r>
      <w:r>
        <w:rPr>
          <w:rStyle w:val="af1"/>
        </w:rPr>
        <w:instrText xml:space="preserve"> \* MERGEFORMAT </w:instrText>
      </w:r>
      <w:r w:rsidRPr="00947981">
        <w:rPr>
          <w:rStyle w:val="af1"/>
        </w:rPr>
      </w:r>
      <w:r w:rsidRPr="00947981">
        <w:rPr>
          <w:rStyle w:val="af1"/>
        </w:rPr>
        <w:fldChar w:fldCharType="separate"/>
      </w:r>
      <w:r w:rsidR="00DE6551" w:rsidRPr="00DE6551">
        <w:rPr>
          <w:rStyle w:val="af1"/>
        </w:rPr>
        <w:t>Таблица 3</w:t>
      </w:r>
      <w:r w:rsidRPr="00947981">
        <w:rPr>
          <w:rStyle w:val="af1"/>
        </w:rPr>
        <w:fldChar w:fldCharType="end"/>
      </w:r>
      <w:r w:rsidRPr="00947981">
        <w:rPr>
          <w:rStyle w:val="af1"/>
        </w:rPr>
        <w:t xml:space="preserve"> </w:t>
      </w:r>
      <w:r w:rsidR="00944CD7">
        <w:t>3</w:t>
      </w:r>
      <w:r>
        <w:t>.</w:t>
      </w:r>
    </w:p>
    <w:p w14:paraId="1BA2B479" w14:textId="77777777" w:rsidR="00947981" w:rsidRDefault="00947981" w:rsidP="00947981"/>
    <w:p w14:paraId="59DD2974" w14:textId="77777777" w:rsidR="00947981" w:rsidRDefault="00947981" w:rsidP="00853973">
      <w:pPr>
        <w:ind w:firstLine="0"/>
        <w:sectPr w:rsidR="00947981" w:rsidSect="000D475C">
          <w:pgSz w:w="11906" w:h="16838" w:code="9"/>
          <w:pgMar w:top="1134" w:right="567" w:bottom="567" w:left="1701" w:header="567" w:footer="567" w:gutter="0"/>
          <w:cols w:space="708"/>
          <w:docGrid w:linePitch="360"/>
        </w:sectPr>
      </w:pPr>
    </w:p>
    <w:p w14:paraId="6CC09C1C" w14:textId="5528DFAA" w:rsidR="00947981" w:rsidRDefault="00947981" w:rsidP="00853973">
      <w:pPr>
        <w:pStyle w:val="ae"/>
        <w:ind w:firstLine="0"/>
        <w:jc w:val="left"/>
        <w:rPr>
          <w:rFonts w:cs="Times New Roman"/>
          <w:szCs w:val="24"/>
        </w:rPr>
      </w:pPr>
      <w:bookmarkStart w:id="22" w:name="_Ref209698476"/>
      <w:bookmarkStart w:id="23" w:name="_Toc213838586"/>
      <w:r w:rsidRPr="00853973">
        <w:rPr>
          <w:rFonts w:cs="Times New Roman"/>
          <w:szCs w:val="24"/>
        </w:rPr>
        <w:lastRenderedPageBreak/>
        <w:t xml:space="preserve">Таблица </w:t>
      </w:r>
      <w:r w:rsidRPr="00853973">
        <w:rPr>
          <w:rFonts w:cs="Times New Roman"/>
          <w:szCs w:val="24"/>
        </w:rPr>
        <w:fldChar w:fldCharType="begin"/>
      </w:r>
      <w:r w:rsidRPr="00853973">
        <w:rPr>
          <w:rFonts w:cs="Times New Roman"/>
          <w:szCs w:val="24"/>
        </w:rPr>
        <w:instrText xml:space="preserve"> SEQ Таблица \* ARABIC </w:instrText>
      </w:r>
      <w:r w:rsidRPr="00853973">
        <w:rPr>
          <w:rFonts w:cs="Times New Roman"/>
          <w:szCs w:val="24"/>
        </w:rPr>
        <w:fldChar w:fldCharType="separate"/>
      </w:r>
      <w:r w:rsidR="00DE6551">
        <w:rPr>
          <w:rFonts w:cs="Times New Roman"/>
          <w:noProof/>
          <w:szCs w:val="24"/>
        </w:rPr>
        <w:t>3</w:t>
      </w:r>
      <w:r w:rsidRPr="00853973">
        <w:rPr>
          <w:rFonts w:cs="Times New Roman"/>
          <w:noProof/>
          <w:szCs w:val="24"/>
        </w:rPr>
        <w:fldChar w:fldCharType="end"/>
      </w:r>
      <w:bookmarkEnd w:id="22"/>
      <w:r w:rsidRPr="00853973">
        <w:rPr>
          <w:rFonts w:cs="Times New Roman"/>
          <w:szCs w:val="24"/>
        </w:rPr>
        <w:t xml:space="preserve"> – Индикаторы, характеризующие динамику изменения показателей тепловых сетей</w:t>
      </w:r>
      <w:bookmarkEnd w:id="23"/>
    </w:p>
    <w:tbl>
      <w:tblPr>
        <w:tblW w:w="0" w:type="auto"/>
        <w:tblLook w:val="04A0" w:firstRow="1" w:lastRow="0" w:firstColumn="1" w:lastColumn="0" w:noHBand="0" w:noVBand="1"/>
      </w:tblPr>
      <w:tblGrid>
        <w:gridCol w:w="471"/>
        <w:gridCol w:w="2921"/>
        <w:gridCol w:w="1008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  <w:gridCol w:w="816"/>
      </w:tblGrid>
      <w:tr w:rsidR="00607146" w:rsidRPr="00607146" w14:paraId="3E06339C" w14:textId="77777777" w:rsidTr="00607146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8ED4D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45792" w14:textId="77777777" w:rsidR="00607146" w:rsidRPr="00607146" w:rsidRDefault="00607146" w:rsidP="00607146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06982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Единицы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C8887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E76E3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3C61F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45D11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32BCB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3E3B0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2A1B7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CDF6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42019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02EBB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D98FF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3390A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01CA3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75130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26C36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E4249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1CF39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79C58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59F41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5ECD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09E51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2044</w:t>
            </w:r>
          </w:p>
        </w:tc>
      </w:tr>
      <w:tr w:rsidR="0059160B" w:rsidRPr="00607146" w14:paraId="3696DC39" w14:textId="77777777" w:rsidTr="0059160B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6CBA1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E9ECE" w14:textId="77777777" w:rsidR="00607146" w:rsidRPr="00607146" w:rsidRDefault="00607146" w:rsidP="00607146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ЕТО №1 ООО "РСК"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0AF8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4A688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59276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097A6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6B2E3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9AAC6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92E99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D4DB2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A5C49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34651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D7D8C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641D1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E697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5E57B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1631F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46205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137C8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59E98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1E3C4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BB909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65825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08764" w14:textId="77777777" w:rsidR="00607146" w:rsidRPr="00607146" w:rsidRDefault="00607146" w:rsidP="0060714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249" w:rsidRPr="00607146" w14:paraId="3886AF94" w14:textId="77777777" w:rsidTr="00607146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B48D4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5C9D9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Протяженность тепловых сетей,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D8C10" w14:textId="7777777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2E999" w14:textId="06AD19A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87DBC" w14:textId="2BC44D5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C3F2E" w14:textId="7E88C24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0B629" w14:textId="28362B8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170,45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FAB8" w14:textId="7D5068E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724AE" w14:textId="55A45E6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71E20" w14:textId="680D536C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172,31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B6F38" w14:textId="3AD16D8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172,31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676A8" w14:textId="67DFA87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172,31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2F787" w14:textId="73E6D02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172,31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ED07C" w14:textId="4437355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172,31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0E1BD" w14:textId="3347759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172,31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0EE72" w14:textId="395E531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172,31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85CA2" w14:textId="6A8921F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172,31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6AF29" w14:textId="0AE7312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172,31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A788F" w14:textId="74D0BB5E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172,31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FD66D" w14:textId="4D0DC32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172,31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1CA38" w14:textId="44FE984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172,31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7B024" w14:textId="04B8B68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172,31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D4133" w14:textId="2C4D950A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172,31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B1F91" w14:textId="48CA246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172,31</w:t>
            </w:r>
          </w:p>
        </w:tc>
      </w:tr>
      <w:tr w:rsidR="00356249" w:rsidRPr="00607146" w14:paraId="331DBD77" w14:textId="77777777" w:rsidTr="00607146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A998F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1BFCB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магистральных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7951B" w14:textId="7777777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FF5CA" w14:textId="6F6D97B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75,03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51D12" w14:textId="7328FF5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75,03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941D0" w14:textId="6270368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75,03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E8F39" w14:textId="45BCB7FB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75,03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93C32" w14:textId="155C987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736BB" w14:textId="28A2B21B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75,23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BABC7" w14:textId="4313002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75,84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9D745" w14:textId="4E94EF4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75,84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45413" w14:textId="501AF75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75,84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26DB" w14:textId="55D7562C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75,84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1841D" w14:textId="5DBE4CE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75,84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1D3C" w14:textId="47BC53B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75,84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C5253" w14:textId="3EB5584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75,84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F1797" w14:textId="279DBA6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75,84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8C2BD" w14:textId="7DEE5B8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75,84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3A00F" w14:textId="16C2B472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75,84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0194B" w14:textId="4E08EF3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75,84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734C7" w14:textId="6E192CBC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75,84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08AAA" w14:textId="6D1F536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75,84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46377" w14:textId="4BC88682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75,84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89F8D" w14:textId="4B26EE2E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75,84</w:t>
            </w:r>
          </w:p>
        </w:tc>
      </w:tr>
      <w:tr w:rsidR="00356249" w:rsidRPr="00607146" w14:paraId="1CFBA9AF" w14:textId="77777777" w:rsidTr="00607146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A3E86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D4850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распределительных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BF04A" w14:textId="7777777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E2ECE" w14:textId="30083F90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9292" w14:textId="5C366CC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19692" w14:textId="6AD2A4CE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A4D55" w14:textId="3B0DBE4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5B52E" w14:textId="2F9D057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95,68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496ED" w14:textId="7AAAB93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95,68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EED9F" w14:textId="6E9ECE2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96,46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EB96A" w14:textId="779B359E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96,46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EA60" w14:textId="7192CD9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96,46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B6107" w14:textId="410CA89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96,46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48EC" w14:textId="65B8715C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96,46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8577A" w14:textId="4298107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96,46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0EA0A" w14:textId="01049FF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96,46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723F" w14:textId="3FA9524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96,46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DB50" w14:textId="4782AF9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96,46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072CA" w14:textId="127047A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96,46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08A6B" w14:textId="659754E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96,46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B1F4F" w14:textId="3CA8803C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96,46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FE08" w14:textId="36915C7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96,46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A34B4" w14:textId="5C8505BA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96,46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8EEB" w14:textId="1B319C3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96,46</w:t>
            </w:r>
          </w:p>
        </w:tc>
      </w:tr>
      <w:tr w:rsidR="00356249" w:rsidRPr="00607146" w14:paraId="06950CA6" w14:textId="77777777" w:rsidTr="00607146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97005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B5AA9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Материальная характеристика тепловых сетей,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2067F" w14:textId="7777777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тыс. м</w:t>
            </w:r>
            <w:r w:rsidRPr="00607146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00EB3" w14:textId="199D517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0DDB2" w14:textId="27EFF56B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5A219" w14:textId="0A5E271B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67E8" w14:textId="2D4CF80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70C6B" w14:textId="76B14A1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4363D" w14:textId="2068C79C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28,93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1CC68" w14:textId="1C96757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B6A33" w14:textId="508A6410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61E1D" w14:textId="35FF50EE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E147A" w14:textId="4085FA4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47345" w14:textId="142ABF5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70DF0" w14:textId="286FB54E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E6B02" w14:textId="5A4B94F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BF5C1" w14:textId="0601722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FD8A2" w14:textId="0CBB93F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6B1CA" w14:textId="103F342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F84A6" w14:textId="562D81F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0AE4C" w14:textId="1267CE7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52DC" w14:textId="4D16261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66CB5" w14:textId="06E48CAE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2ABA" w14:textId="51D0F2B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29,16</w:t>
            </w:r>
          </w:p>
        </w:tc>
      </w:tr>
      <w:tr w:rsidR="00356249" w:rsidRPr="00607146" w14:paraId="1707856B" w14:textId="77777777" w:rsidTr="00607146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2DF13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49A2B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магистральных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B3B49" w14:textId="7777777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тыс. м</w:t>
            </w:r>
            <w:r w:rsidRPr="00607146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E4D4A" w14:textId="0BBDADE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7EDC4" w14:textId="41E4721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968E5" w14:textId="4AECAF1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9FA39" w14:textId="6401365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3F2A" w14:textId="79F57E8A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0FBA8" w14:textId="754F3740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34E39" w14:textId="688DCBB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CB3A7" w14:textId="3A895FC1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4EA6F" w14:textId="6F4142C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52DA" w14:textId="476A743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16DAE" w14:textId="354B415C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9890C" w14:textId="4E2E7A5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B6D3A" w14:textId="75EEE78B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9F1B6" w14:textId="4ACF0CD1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A89F7" w14:textId="13F8E7E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BA113" w14:textId="50EADF92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F0F4C" w14:textId="6F6E472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AB5B2" w14:textId="21B5FAA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93465" w14:textId="5591970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BF284" w14:textId="61734460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3740A" w14:textId="588F63CE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18,92</w:t>
            </w:r>
          </w:p>
        </w:tc>
      </w:tr>
      <w:tr w:rsidR="00356249" w:rsidRPr="00607146" w14:paraId="4087799E" w14:textId="77777777" w:rsidTr="00607146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60EEC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73E4A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распределительных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D6C76" w14:textId="7777777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тыс. м</w:t>
            </w:r>
            <w:r w:rsidRPr="00607146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69A98" w14:textId="3B48F76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5AE1C" w14:textId="51021AF0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52970" w14:textId="49322F02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3692E" w14:textId="77B00C7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6EC18" w14:textId="7051B211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C1B27" w14:textId="0B6BAC5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771E" w14:textId="058C3911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88C78" w14:textId="1D1D467C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B7E0" w14:textId="51A64D00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7F5DF" w14:textId="2C8A9301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062A1" w14:textId="4D5C330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45C49" w14:textId="4A909B7C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50CEC" w14:textId="15A3DF9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DA09C" w14:textId="08ACBA8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769A6" w14:textId="5EB5395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CCB23" w14:textId="68E69F4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9E2A5" w14:textId="1D3EB88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8A11E" w14:textId="5A472F50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9D92F" w14:textId="25EBB96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DBF62" w14:textId="26930FB2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3EE3C" w14:textId="5F35063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10,24</w:t>
            </w:r>
          </w:p>
        </w:tc>
      </w:tr>
      <w:tr w:rsidR="00356249" w:rsidRPr="00607146" w14:paraId="4C8C5BD5" w14:textId="77777777" w:rsidTr="00607146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18C20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9666A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Средний срок эксплуатации тепловых сетей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AD296" w14:textId="7777777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DBBC7" w14:textId="7013803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9A1BA" w14:textId="6C226E61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E2DA4" w14:textId="6A65F541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9DAF2" w14:textId="686EE30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1652E" w14:textId="2BA223A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38BCC" w14:textId="2C86198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6F523" w14:textId="06C0E7EA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72C5D" w14:textId="224318CA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DADF2" w14:textId="3204096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05A9" w14:textId="1A251F3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1220D" w14:textId="1387116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417A6" w14:textId="66D4853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C2DB8" w14:textId="797C93AE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2D3B1" w14:textId="4B9CD29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02411" w14:textId="17DA248B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44FE8" w14:textId="120B1F3B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A45CE" w14:textId="245FA95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4D776" w14:textId="3182B9B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AABB9" w14:textId="670A2F3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ABA97" w14:textId="0DBE2550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4F94A" w14:textId="6414B9F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</w:tr>
      <w:tr w:rsidR="00356249" w:rsidRPr="00607146" w14:paraId="67EC695D" w14:textId="77777777" w:rsidTr="00607146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BCCF3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26690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магистральных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56573" w14:textId="7777777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1BD07" w14:textId="430097C2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7DA0" w14:textId="641419B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932ED" w14:textId="7497600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372BB" w14:textId="7671F75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55876" w14:textId="2E56B18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F6941" w14:textId="42B4B05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B9E7" w14:textId="0E4E648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9C436" w14:textId="03E4EE9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917AB" w14:textId="5683571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DE2F8" w14:textId="28A2464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93ADB" w14:textId="7F8C18D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3B9A6" w14:textId="320A4DB2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60A31" w14:textId="2EC5243C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1E16D" w14:textId="4DF7596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1F474" w14:textId="0F5A729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BE885" w14:textId="242523D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4231D" w14:textId="0D16EE2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3DF7C" w14:textId="03390A02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16A9F" w14:textId="75F2E25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40FAF" w14:textId="4C5BFC8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A6FB5" w14:textId="4D0635C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</w:tr>
      <w:tr w:rsidR="00356249" w:rsidRPr="00607146" w14:paraId="417CF387" w14:textId="77777777" w:rsidTr="00607146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3033A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FBE3B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распределительных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1C882" w14:textId="7777777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5EC5C" w14:textId="0D87DF7E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943B0" w14:textId="78EFD60A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68E9A" w14:textId="4356468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997B8" w14:textId="57407BCE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E254B" w14:textId="596082AA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9719C" w14:textId="14D404BB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82C77" w14:textId="6072D63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E8CF2" w14:textId="3297DE8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21732" w14:textId="5102015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0DFF6" w14:textId="276BEC2C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CB183" w14:textId="05EFCC60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2E3ED" w14:textId="60ADF1A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EE652" w14:textId="2AB2D1E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6AEDC" w14:textId="7FF6417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E3F1" w14:textId="412D34D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9354" w14:textId="27E64D3C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FE43E" w14:textId="7BD2641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3F990" w14:textId="0C87459C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9D764" w14:textId="008B5D2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8D525" w14:textId="5B2AA7C2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5C0A9" w14:textId="5DA24A6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</w:tr>
      <w:tr w:rsidR="00356249" w:rsidRPr="00607146" w14:paraId="1A60FA71" w14:textId="77777777" w:rsidTr="00607146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75D9A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EDBCC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Присоединенная тепловая нагрузка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30EE2" w14:textId="7777777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Гкал/ч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EAB8C" w14:textId="3982411B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368,92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80395" w14:textId="403306E0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390,80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E505C" w14:textId="6E3A4EAA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417,14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9C1C" w14:textId="75EC7FC1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443,48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AAAF8" w14:textId="24D9BC1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453,14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DF344" w14:textId="3146F30A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453,14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4541" w14:textId="7033ED4A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453,14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FA861" w14:textId="4663400C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453,14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B5BF2" w14:textId="6915033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453,14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30A10" w14:textId="5E22764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453,14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5D5AB" w14:textId="77312B5C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453,14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2AA08" w14:textId="62F8EBE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453,14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D57E" w14:textId="7A5D6AE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453,14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8126C" w14:textId="260BA2FB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453,14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964C" w14:textId="4AFA852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453,14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DAC04" w14:textId="723F2E0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453,14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CD718" w14:textId="2776090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453,14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46BB0" w14:textId="51CA17E2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453,14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3313" w14:textId="7F02ED52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453,14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84EB9" w14:textId="6A18B50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453,14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0DB7D" w14:textId="22F1EF6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453,14</w:t>
            </w:r>
          </w:p>
        </w:tc>
      </w:tr>
      <w:tr w:rsidR="00356249" w:rsidRPr="00607146" w14:paraId="01C19505" w14:textId="77777777" w:rsidTr="00607146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48517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27423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Относительная материальная характеристика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E1FB4" w14:textId="7777777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  <w:r w:rsidRPr="00607146">
              <w:rPr>
                <w:rFonts w:eastAsia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  <w:t>2</w:t>
            </w: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/Гкал/ч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3370C" w14:textId="03CC167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3AE89" w14:textId="1C0AE83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9C41" w14:textId="67B4822B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64554" w14:textId="7ED11C32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E6795" w14:textId="559FB88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87E39" w14:textId="348E1E9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F01F0" w14:textId="4E638D01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A149F" w14:textId="1E7A2A40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6200F" w14:textId="38133742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8A282" w14:textId="109B8DB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F44DF" w14:textId="7642434B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1EB5D" w14:textId="4B80F3AA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F2C25" w14:textId="7412AE3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D6DB8" w14:textId="462BAF8A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035D" w14:textId="5882444B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C042" w14:textId="6F1A211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463AB" w14:textId="29051E5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59BB" w14:textId="542C9F3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F4720" w14:textId="4BA32F92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8A1EB" w14:textId="0B0D2FFE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8819F" w14:textId="012323B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356249" w:rsidRPr="00607146" w14:paraId="2DBD498A" w14:textId="77777777" w:rsidTr="00607146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E95A3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F9097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Нормативные потери тепловой энергии в тепловых сетях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AE3DF" w14:textId="7777777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тыс. Гкал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B4E3" w14:textId="55DC5921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43889,70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C17E4" w14:textId="15875F2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43889,70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D8535" w14:textId="6D74902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43889,70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C1400" w14:textId="1C5E189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43889,70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8245D" w14:textId="45F7FCC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43889,70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7A787" w14:textId="58F2157A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43889,70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2B22C" w14:textId="524647E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43889,70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A15F0" w14:textId="28193E6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43889,70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89983" w14:textId="0D17AB9C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43889,70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2435" w14:textId="29A3775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43889,70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7FB7D" w14:textId="6F2F495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43889,70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7DC61" w14:textId="08C0E56B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43889,70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E335A" w14:textId="599E7C0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43889,70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4F3CB" w14:textId="6A90CBD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43889,70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95C09" w14:textId="247BBD2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43889,70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C7BF8" w14:textId="3F0D32A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43889,70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CA37F" w14:textId="53A8CEB2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43889,70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2724" w14:textId="57C6151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43889,70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F480D" w14:textId="5D168E10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43889,70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BE880" w14:textId="65471A4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43889,70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33ECF" w14:textId="7BF0108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43889,70</w:t>
            </w:r>
          </w:p>
        </w:tc>
      </w:tr>
      <w:tr w:rsidR="00356249" w:rsidRPr="00607146" w14:paraId="14D98D06" w14:textId="77777777" w:rsidTr="00607146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B11C4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575DB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Количество повреждений (отказов) в тепловых сетях, приводящих к прекращению теплоснабжения потребителей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70A62" w14:textId="7777777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ед./год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61171" w14:textId="582D1E3B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7EC99" w14:textId="174CC48B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C8D8A" w14:textId="268358B0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EA673" w14:textId="262C85A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44FE8" w14:textId="300A8C0C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A7815" w14:textId="0DC65D3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A0AF" w14:textId="2A8A980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A385B" w14:textId="2967FEC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F2A4" w14:textId="1B60875A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79E3" w14:textId="54D23A22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5BA21" w14:textId="320FB350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25477" w14:textId="1545BAA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F0FDB" w14:textId="150405D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007FF" w14:textId="06C2D95C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F8765" w14:textId="74B7DB9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155,00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0BA6" w14:textId="7AA20EE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DD6F7" w14:textId="19D5EFB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C9EA4" w14:textId="6B14B09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EDC69" w14:textId="59B2DACE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A7207" w14:textId="19D6B10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145,00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52DC5" w14:textId="0406F36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145,00</w:t>
            </w:r>
          </w:p>
        </w:tc>
      </w:tr>
      <w:tr w:rsidR="00356249" w:rsidRPr="00607146" w14:paraId="46DEBA7C" w14:textId="77777777" w:rsidTr="00607146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3EA54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19FD7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Удельная повреждаемость тепловых сетей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DB061" w14:textId="7777777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ед./м/год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458B2" w14:textId="333C2DD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B8E3C" w14:textId="54E7B760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C9160" w14:textId="45B0C5A0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1FA32" w14:textId="21CA18CB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846C6" w14:textId="082DE44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0085F" w14:textId="72C9B7CE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E1AAC" w14:textId="0EF94CF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2237B" w14:textId="6AB2107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80E35" w14:textId="51FB720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5F001" w14:textId="1723523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52DA7" w14:textId="0575A28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550F5" w14:textId="7CCE6FF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FB96B" w14:textId="1A807DEE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925B9" w14:textId="17CFD5F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8FA9A" w14:textId="6099CFB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2E253" w14:textId="3F27358A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17812" w14:textId="0099498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83649" w14:textId="222F8F32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77027" w14:textId="170B996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655A5" w14:textId="7DE773A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06DBE" w14:textId="0FBE54EA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356249" w:rsidRPr="00607146" w14:paraId="7A1AAE1E" w14:textId="77777777" w:rsidTr="00607146">
        <w:trPr>
          <w:trHeight w:val="1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5042E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E5071" w14:textId="61472469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Тепловая нагрузка потребителей, присоединенных к тепловым сетям по схеме с непосредственным разбором теплоносителя на цели горячего водоснабжения из систем отопления (открытая схема)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1094C" w14:textId="7777777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Гкал/ч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E6108" w14:textId="1D9E3EE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D4121" w14:textId="43BC5CA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864EE" w14:textId="1D0F7480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4E56A" w14:textId="7768F430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1DD2A" w14:textId="37EB61BE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E5CF0" w14:textId="287586B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0445E" w14:textId="6A6B9D0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BBA8B" w14:textId="30E4DC51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02BA7" w14:textId="257F96C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7989B" w14:textId="4975A1CC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66493" w14:textId="1344BF1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3551" w14:textId="4069EA2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33D10" w14:textId="78248E4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A8A71" w14:textId="5B95C99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E0629" w14:textId="186CD29B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F4F6D" w14:textId="7EB5CDA1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6DE18" w14:textId="202DA7A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2FBDD" w14:textId="0DAC1E4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50928" w14:textId="16BA54CA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CFC07" w14:textId="6F7C6EF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D70BC" w14:textId="0BE2863E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56249" w:rsidRPr="00607146" w14:paraId="231CA84D" w14:textId="77777777" w:rsidTr="00607146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69C39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42320" w14:textId="48F150DD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Доля потребителей, присоединенных по открытой схеме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47C88" w14:textId="7777777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5B8D" w14:textId="413F70E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70AA9" w14:textId="2B70C28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0D873" w14:textId="7D42A85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C9291" w14:textId="381E665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F6F88" w14:textId="554F6441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6B0B7" w14:textId="01DDD32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1D26" w14:textId="6351AF9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8E4E9" w14:textId="0345C91B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2C1FF" w14:textId="7C046730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1726" w14:textId="69FBE8D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D989" w14:textId="79EFC7FB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B1040" w14:textId="3A0F742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B1290" w14:textId="2C63D5B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3D157" w14:textId="0FD5B27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2D055" w14:textId="69F349A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F273F" w14:textId="4EBD8BA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1519C" w14:textId="7BBC68E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4B093" w14:textId="65EBF4F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6EE9E" w14:textId="3316B53E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CD67F" w14:textId="22B1837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DC1B2" w14:textId="150DA192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</w:tr>
      <w:tr w:rsidR="00356249" w:rsidRPr="00607146" w14:paraId="3EEF4CDA" w14:textId="77777777" w:rsidTr="00607146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15543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0A32A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Расчетный расход теплоносителя (в соответствии с утвержденным графиком отпуска тепла в тепловые сети)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0421A" w14:textId="7777777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тонн/ч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489A1" w14:textId="51A88A8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0C971" w14:textId="1244AF2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D9BA" w14:textId="7BFBD2E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9A111" w14:textId="7C51CD7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4E39D" w14:textId="20284F8A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CE118" w14:textId="5F4A035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40E25" w14:textId="732D907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4C4D" w14:textId="74D204D2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EFBEB" w14:textId="545B21D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326F5" w14:textId="3E9DF141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A74DF" w14:textId="5E59429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27032" w14:textId="68C0B7E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6F831" w14:textId="08E3CAC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C5B52" w14:textId="158723D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84BBA" w14:textId="72DFAAE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E10D6" w14:textId="3540D36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8BBA8" w14:textId="29CF83C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3F4AB" w14:textId="0E69DE7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E3FC0" w14:textId="0E094AF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09DB7" w14:textId="6457EEEC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F3DB6" w14:textId="698252B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356249" w:rsidRPr="00607146" w14:paraId="564CF9C5" w14:textId="77777777" w:rsidTr="00607146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429F3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A388E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Нормативная подпитка тепловой сети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5B01" w14:textId="7777777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тонн/ч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810C7" w14:textId="37BFE675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86CD9" w14:textId="04B04B91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49067" w14:textId="5D5966D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4BBDF" w14:textId="1DEC3EF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84EE7" w14:textId="72B41C3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7B52F" w14:textId="7CE8BCF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E8792" w14:textId="147A73E0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3A80F" w14:textId="2383C05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30DE2" w14:textId="1648820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8670C" w14:textId="2168B0E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6304B" w14:textId="54132CC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8D88" w14:textId="5204FF9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5D8C" w14:textId="0D20435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A6DC0" w14:textId="6CCB81FE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10078" w14:textId="759EE64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BE263" w14:textId="36DF88BB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C29C" w14:textId="1B58730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EC1ED" w14:textId="076D8FF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2601D" w14:textId="446B15F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E0928" w14:textId="03979BE0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22E74" w14:textId="3C1BF46C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18,84</w:t>
            </w:r>
          </w:p>
        </w:tc>
      </w:tr>
      <w:tr w:rsidR="00356249" w:rsidRPr="00607146" w14:paraId="6E62F339" w14:textId="77777777" w:rsidTr="00607146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E7B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7BE73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Фактическая подпитка тепловой сети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20C7C" w14:textId="7777777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тонн/ч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5A833" w14:textId="238754E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25403" w14:textId="038A79CE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ECBB" w14:textId="3B451E22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F7C27" w14:textId="0ADEB94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19,28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AC32D" w14:textId="60C6173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19,33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E7B79" w14:textId="27C2FF96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19,33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3C0E6" w14:textId="2029BE9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19,49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C1FC9" w14:textId="7862051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19,49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C089B" w14:textId="2E3EF2D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19,49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3110F" w14:textId="2FEACA3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19,49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22266" w14:textId="2D477372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19,49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E7480" w14:textId="7D76EF8E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19,49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83D59" w14:textId="2BDB8D2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19,49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659EB" w14:textId="598328F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19,49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47D5D" w14:textId="64772F1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19,49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A2F54" w14:textId="7146406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19,49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67B7D" w14:textId="5DC280AB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19,49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C3950" w14:textId="65FEB10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19,49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F6FCD" w14:textId="2D145B3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19,49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FF16" w14:textId="5F7950DD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19,49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6D33F" w14:textId="055A3FF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19,49</w:t>
            </w:r>
          </w:p>
        </w:tc>
      </w:tr>
      <w:tr w:rsidR="00356249" w:rsidRPr="00607146" w14:paraId="684752E4" w14:textId="77777777" w:rsidTr="00607146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9BBA7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0EFE1" w14:textId="77777777" w:rsidR="00356249" w:rsidRPr="00607146" w:rsidRDefault="00356249" w:rsidP="00356249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Расход электрической энергии на передачу тепловой энергии и теплоносителя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F4809" w14:textId="7777777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14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млн. кВт-ч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B24B5" w14:textId="205C67DC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C30BC" w14:textId="3CCC8BCB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680C6" w14:textId="5BBBAFDE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71C1A" w14:textId="7D7EBC1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DC1B4" w14:textId="27B80A2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CC8F8" w14:textId="44DF34EA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69CDF" w14:textId="4298D99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CFB7D" w14:textId="741C8B71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8DA81" w14:textId="5411B80E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35683" w14:textId="07E6C548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ABCA7" w14:textId="7BB8273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41D13" w14:textId="53093E2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C238B" w14:textId="2F5461A2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C4378" w14:textId="4D8C091F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5205E" w14:textId="04769B4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7A4D2" w14:textId="2DEE36C3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ACAA2" w14:textId="709FEDC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C6120" w14:textId="169ADA27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6CBE9" w14:textId="6D66ADF1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987D4" w14:textId="0BE58474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CB639" w14:textId="32E9D7C9" w:rsidR="00356249" w:rsidRPr="00607146" w:rsidRDefault="00356249" w:rsidP="00356249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</w:tbl>
    <w:p w14:paraId="13621CE2" w14:textId="77777777" w:rsidR="00607146" w:rsidRPr="00607146" w:rsidRDefault="00607146" w:rsidP="00607146"/>
    <w:p w14:paraId="24CD55A8" w14:textId="77777777" w:rsidR="00853973" w:rsidRPr="00853973" w:rsidRDefault="00853973" w:rsidP="00853973">
      <w:pPr>
        <w:spacing w:after="139" w:line="1" w:lineRule="exact"/>
        <w:jc w:val="center"/>
        <w:rPr>
          <w:rFonts w:cs="Times New Roman"/>
          <w:sz w:val="11"/>
          <w:szCs w:val="11"/>
        </w:rPr>
      </w:pPr>
    </w:p>
    <w:p w14:paraId="254652FE" w14:textId="77777777" w:rsidR="00853973" w:rsidRPr="00853973" w:rsidRDefault="00853973" w:rsidP="00853973">
      <w:pPr>
        <w:spacing w:line="1" w:lineRule="exact"/>
        <w:jc w:val="center"/>
        <w:rPr>
          <w:rFonts w:cs="Times New Roman"/>
          <w:sz w:val="11"/>
          <w:szCs w:val="11"/>
        </w:rPr>
      </w:pPr>
      <w:r w:rsidRPr="00853973">
        <w:rPr>
          <w:rFonts w:cs="Times New Roman"/>
          <w:sz w:val="11"/>
          <w:szCs w:val="11"/>
        </w:rPr>
        <w:br w:type="page"/>
      </w:r>
    </w:p>
    <w:p w14:paraId="148C1A17" w14:textId="77777777" w:rsidR="00947981" w:rsidRDefault="00947981" w:rsidP="00947981">
      <w:pPr>
        <w:sectPr w:rsidR="00947981" w:rsidSect="00853973">
          <w:pgSz w:w="23814" w:h="16840" w:orient="landscape" w:code="9"/>
          <w:pgMar w:top="340" w:right="1134" w:bottom="340" w:left="1134" w:header="567" w:footer="567" w:gutter="0"/>
          <w:cols w:space="708"/>
          <w:docGrid w:linePitch="360"/>
        </w:sectPr>
      </w:pPr>
    </w:p>
    <w:p w14:paraId="1E9FD6C7" w14:textId="259CEBC4" w:rsidR="00947981" w:rsidRDefault="00947981" w:rsidP="00947981">
      <w:pPr>
        <w:pStyle w:val="1-"/>
      </w:pPr>
      <w:bookmarkStart w:id="24" w:name="_Toc213838581"/>
      <w:r>
        <w:lastRenderedPageBreak/>
        <w:t>И</w:t>
      </w:r>
      <w:r w:rsidRPr="00947981">
        <w:t>ндикатор</w:t>
      </w:r>
      <w:r>
        <w:t>ы</w:t>
      </w:r>
      <w:r w:rsidRPr="00947981">
        <w:t>, характеризующи</w:t>
      </w:r>
      <w:r>
        <w:t>е</w:t>
      </w:r>
      <w:r w:rsidRPr="00947981">
        <w:t xml:space="preserve"> реализацию инвестиционных планов развития систем теплоснабжения</w:t>
      </w:r>
      <w:bookmarkEnd w:id="24"/>
    </w:p>
    <w:p w14:paraId="74FF403F" w14:textId="40C9572C" w:rsidR="00947981" w:rsidRDefault="009F1360" w:rsidP="00947981">
      <w:r w:rsidRPr="009F1360">
        <w:t>Индикаторы, характеризующие реализацию инвестиционных планов развития систем</w:t>
      </w:r>
      <w:r>
        <w:t xml:space="preserve"> </w:t>
      </w:r>
      <w:r w:rsidRPr="009F1360">
        <w:t>теплоснабжения</w:t>
      </w:r>
      <w:r>
        <w:t>,</w:t>
      </w:r>
      <w:r w:rsidRPr="009F1360">
        <w:t xml:space="preserve"> разрабатываются в соответствии с пунктом 79 Требований к схемам теплоснабжения и содержат:</w:t>
      </w:r>
    </w:p>
    <w:p w14:paraId="035AF765" w14:textId="77777777" w:rsidR="00A9784F" w:rsidRDefault="00A9784F" w:rsidP="00A9784F">
      <w:pPr>
        <w:pStyle w:val="ac"/>
        <w:numPr>
          <w:ilvl w:val="0"/>
          <w:numId w:val="33"/>
        </w:numPr>
        <w:tabs>
          <w:tab w:val="left" w:pos="993"/>
        </w:tabs>
        <w:ind w:left="0" w:firstLine="709"/>
      </w:pPr>
      <w:r>
        <w:t>плановая потребность в инвестициях в источники тепловой энергии;</w:t>
      </w:r>
    </w:p>
    <w:p w14:paraId="53D18D45" w14:textId="77777777" w:rsidR="00A9784F" w:rsidRDefault="00A9784F" w:rsidP="00A9784F">
      <w:pPr>
        <w:pStyle w:val="ac"/>
        <w:numPr>
          <w:ilvl w:val="0"/>
          <w:numId w:val="33"/>
        </w:numPr>
        <w:tabs>
          <w:tab w:val="left" w:pos="993"/>
        </w:tabs>
        <w:ind w:left="0" w:firstLine="709"/>
      </w:pPr>
      <w:r>
        <w:t>освоение инвестиций, в процентах от плана;</w:t>
      </w:r>
    </w:p>
    <w:p w14:paraId="29257705" w14:textId="77777777" w:rsidR="00A9784F" w:rsidRDefault="00A9784F" w:rsidP="00A9784F">
      <w:pPr>
        <w:pStyle w:val="ac"/>
        <w:numPr>
          <w:ilvl w:val="0"/>
          <w:numId w:val="33"/>
        </w:numPr>
        <w:tabs>
          <w:tab w:val="left" w:pos="993"/>
        </w:tabs>
        <w:ind w:left="0" w:firstLine="709"/>
      </w:pPr>
      <w:r>
        <w:t>плановая потребность в инвестициях в тепловые сети;</w:t>
      </w:r>
    </w:p>
    <w:p w14:paraId="1D53C453" w14:textId="77777777" w:rsidR="00A9784F" w:rsidRDefault="00A9784F" w:rsidP="00A9784F">
      <w:pPr>
        <w:pStyle w:val="ac"/>
        <w:numPr>
          <w:ilvl w:val="0"/>
          <w:numId w:val="33"/>
        </w:numPr>
        <w:tabs>
          <w:tab w:val="left" w:pos="993"/>
        </w:tabs>
        <w:ind w:left="0" w:firstLine="709"/>
      </w:pPr>
      <w:r>
        <w:t>освоение инвестиций в тепловые сети, в процентах от плана;</w:t>
      </w:r>
    </w:p>
    <w:p w14:paraId="319F5EE6" w14:textId="77777777" w:rsidR="00A9784F" w:rsidRDefault="00A9784F" w:rsidP="00A9784F">
      <w:pPr>
        <w:pStyle w:val="ac"/>
        <w:numPr>
          <w:ilvl w:val="0"/>
          <w:numId w:val="33"/>
        </w:numPr>
        <w:tabs>
          <w:tab w:val="left" w:pos="993"/>
        </w:tabs>
        <w:ind w:left="0" w:firstLine="709"/>
      </w:pPr>
      <w:r>
        <w:t>план инвестиций на переход к закрытой системе горячего водоснабжения;</w:t>
      </w:r>
    </w:p>
    <w:p w14:paraId="4A08609D" w14:textId="77777777" w:rsidR="00A9784F" w:rsidRDefault="00A9784F" w:rsidP="00A9784F">
      <w:pPr>
        <w:pStyle w:val="ac"/>
        <w:numPr>
          <w:ilvl w:val="0"/>
          <w:numId w:val="33"/>
        </w:numPr>
        <w:tabs>
          <w:tab w:val="left" w:pos="993"/>
        </w:tabs>
        <w:ind w:left="0" w:firstLine="709"/>
      </w:pPr>
      <w:r>
        <w:t>всего инвестиций накопленным итогом;</w:t>
      </w:r>
    </w:p>
    <w:p w14:paraId="3E6F56AE" w14:textId="77777777" w:rsidR="00A9784F" w:rsidRDefault="00A9784F" w:rsidP="00A9784F">
      <w:pPr>
        <w:pStyle w:val="ac"/>
        <w:numPr>
          <w:ilvl w:val="0"/>
          <w:numId w:val="33"/>
        </w:numPr>
        <w:tabs>
          <w:tab w:val="left" w:pos="993"/>
        </w:tabs>
        <w:ind w:left="0" w:firstLine="709"/>
      </w:pPr>
      <w:r>
        <w:t>освоение инвестиций в переход к закрытой системе горячего водоснабжения;</w:t>
      </w:r>
    </w:p>
    <w:p w14:paraId="505D1D6A" w14:textId="77777777" w:rsidR="00A9784F" w:rsidRDefault="00A9784F" w:rsidP="00A9784F">
      <w:pPr>
        <w:pStyle w:val="ac"/>
        <w:numPr>
          <w:ilvl w:val="0"/>
          <w:numId w:val="33"/>
        </w:numPr>
        <w:tabs>
          <w:tab w:val="left" w:pos="993"/>
        </w:tabs>
        <w:ind w:left="0" w:firstLine="709"/>
      </w:pPr>
      <w:r>
        <w:t>всего плановая потребность в инвестициях;</w:t>
      </w:r>
    </w:p>
    <w:p w14:paraId="1F3E3AEF" w14:textId="77777777" w:rsidR="00A9784F" w:rsidRDefault="00A9784F" w:rsidP="00A9784F">
      <w:pPr>
        <w:pStyle w:val="ac"/>
        <w:numPr>
          <w:ilvl w:val="0"/>
          <w:numId w:val="33"/>
        </w:numPr>
        <w:tabs>
          <w:tab w:val="left" w:pos="993"/>
        </w:tabs>
        <w:ind w:left="0" w:firstLine="709"/>
      </w:pPr>
      <w:r>
        <w:t>всего плановая потребность в инвестициях накопленным итогом;</w:t>
      </w:r>
    </w:p>
    <w:p w14:paraId="3167AAFB" w14:textId="77777777" w:rsidR="00A9784F" w:rsidRDefault="00A9784F" w:rsidP="00A9784F">
      <w:pPr>
        <w:pStyle w:val="ac"/>
        <w:numPr>
          <w:ilvl w:val="0"/>
          <w:numId w:val="33"/>
        </w:numPr>
        <w:tabs>
          <w:tab w:val="left" w:pos="993"/>
        </w:tabs>
        <w:ind w:left="0" w:firstLine="709"/>
      </w:pPr>
      <w:r>
        <w:t>источники инвестиций, в том числе собственные средства; средства за счет присоединения потребителей; средства бюджетов бюджетной системы Российской Федерации;</w:t>
      </w:r>
    </w:p>
    <w:p w14:paraId="711735F3" w14:textId="77777777" w:rsidR="00A9784F" w:rsidRDefault="00A9784F" w:rsidP="00A9784F">
      <w:pPr>
        <w:pStyle w:val="ac"/>
        <w:numPr>
          <w:ilvl w:val="0"/>
          <w:numId w:val="33"/>
        </w:numPr>
        <w:tabs>
          <w:tab w:val="left" w:pos="993"/>
        </w:tabs>
        <w:ind w:left="0" w:firstLine="709"/>
      </w:pPr>
      <w:r>
        <w:t>тариф на производство тепловой энергии;</w:t>
      </w:r>
    </w:p>
    <w:p w14:paraId="70EA1046" w14:textId="77777777" w:rsidR="00A9784F" w:rsidRDefault="00A9784F" w:rsidP="00A9784F">
      <w:pPr>
        <w:pStyle w:val="ac"/>
        <w:numPr>
          <w:ilvl w:val="0"/>
          <w:numId w:val="33"/>
        </w:numPr>
        <w:tabs>
          <w:tab w:val="left" w:pos="993"/>
        </w:tabs>
        <w:ind w:left="0" w:firstLine="709"/>
      </w:pPr>
      <w:r>
        <w:t>конечный тариф на тепловую энергию для потребителя (без НДС);</w:t>
      </w:r>
    </w:p>
    <w:p w14:paraId="5E7F325B" w14:textId="77777777" w:rsidR="00A9784F" w:rsidRDefault="00A9784F" w:rsidP="00A9784F">
      <w:pPr>
        <w:pStyle w:val="ac"/>
        <w:numPr>
          <w:ilvl w:val="0"/>
          <w:numId w:val="33"/>
        </w:numPr>
        <w:tabs>
          <w:tab w:val="left" w:pos="993"/>
        </w:tabs>
        <w:ind w:left="0" w:firstLine="709"/>
      </w:pPr>
      <w:r>
        <w:t>тариф на горячую воду в открытых системах теплоснабжения (горячего водоснабжения);</w:t>
      </w:r>
    </w:p>
    <w:p w14:paraId="27DCBA20" w14:textId="50BBC0AC" w:rsidR="00947981" w:rsidRDefault="00A9784F" w:rsidP="00A9784F">
      <w:pPr>
        <w:pStyle w:val="ac"/>
        <w:numPr>
          <w:ilvl w:val="0"/>
          <w:numId w:val="33"/>
        </w:numPr>
        <w:tabs>
          <w:tab w:val="left" w:pos="993"/>
        </w:tabs>
        <w:ind w:left="0" w:firstLine="709"/>
      </w:pPr>
      <w:r>
        <w:t>индикатор изменения конечного тарифа на тепловую энергию для потребителя.</w:t>
      </w:r>
    </w:p>
    <w:p w14:paraId="54DC373C" w14:textId="5DDD7C42" w:rsidR="00A9784F" w:rsidRDefault="00A9784F" w:rsidP="00682CAA">
      <w:r>
        <w:t xml:space="preserve">Индикаторы, </w:t>
      </w:r>
      <w:r w:rsidR="00F06BD8" w:rsidRPr="00F06BD8">
        <w:t>характеризующие реализацию инвестиционных планов развития систем теплоснабжения</w:t>
      </w:r>
      <w:r>
        <w:t xml:space="preserve"> представлены в таблице </w:t>
      </w:r>
      <w:r w:rsidR="00773EB4" w:rsidRPr="00682CAA">
        <w:rPr>
          <w:rStyle w:val="af1"/>
        </w:rPr>
        <w:fldChar w:fldCharType="begin"/>
      </w:r>
      <w:r w:rsidR="00773EB4" w:rsidRPr="00682CAA">
        <w:rPr>
          <w:rStyle w:val="af1"/>
        </w:rPr>
        <w:instrText xml:space="preserve"> REF _Ref209700884 \h </w:instrText>
      </w:r>
      <w:r w:rsidR="00682CAA" w:rsidRPr="00682CAA">
        <w:rPr>
          <w:rStyle w:val="af1"/>
        </w:rPr>
        <w:instrText xml:space="preserve"> \* MERGEFORMAT </w:instrText>
      </w:r>
      <w:r w:rsidR="00773EB4" w:rsidRPr="00682CAA">
        <w:rPr>
          <w:rStyle w:val="af1"/>
        </w:rPr>
      </w:r>
      <w:r w:rsidR="00773EB4" w:rsidRPr="00682CAA">
        <w:rPr>
          <w:rStyle w:val="af1"/>
        </w:rPr>
        <w:fldChar w:fldCharType="separate"/>
      </w:r>
      <w:r w:rsidR="00DE6551" w:rsidRPr="00DE6551">
        <w:rPr>
          <w:rStyle w:val="af1"/>
        </w:rPr>
        <w:t>Таблица 4</w:t>
      </w:r>
      <w:r w:rsidR="00773EB4" w:rsidRPr="00682CAA">
        <w:rPr>
          <w:rStyle w:val="af1"/>
        </w:rPr>
        <w:fldChar w:fldCharType="end"/>
      </w:r>
      <w:r w:rsidR="00773EB4">
        <w:t xml:space="preserve"> </w:t>
      </w:r>
      <w:r w:rsidR="00944CD7">
        <w:t>4</w:t>
      </w:r>
      <w:r>
        <w:t>.</w:t>
      </w:r>
    </w:p>
    <w:p w14:paraId="3A3B5120" w14:textId="77777777" w:rsidR="00A9784F" w:rsidRDefault="00A9784F" w:rsidP="00A9784F"/>
    <w:p w14:paraId="228F27A3" w14:textId="77777777" w:rsidR="00F06BD8" w:rsidRDefault="00F06BD8" w:rsidP="00A9784F">
      <w:pPr>
        <w:sectPr w:rsidR="00F06BD8" w:rsidSect="000D475C">
          <w:pgSz w:w="11906" w:h="16838" w:code="9"/>
          <w:pgMar w:top="1134" w:right="567" w:bottom="567" w:left="1701" w:header="567" w:footer="567" w:gutter="0"/>
          <w:cols w:space="708"/>
          <w:docGrid w:linePitch="360"/>
        </w:sectPr>
      </w:pPr>
    </w:p>
    <w:p w14:paraId="22B8F519" w14:textId="4A92E07F" w:rsidR="00F06BD8" w:rsidRDefault="00F06BD8" w:rsidP="00C73E70">
      <w:pPr>
        <w:pStyle w:val="ae"/>
      </w:pPr>
      <w:bookmarkStart w:id="25" w:name="_Ref209700884"/>
      <w:bookmarkStart w:id="26" w:name="_Toc213838587"/>
      <w:r w:rsidRPr="009A7F7A">
        <w:lastRenderedPageBreak/>
        <w:t>Таблица</w:t>
      </w:r>
      <w:r>
        <w:t xml:space="preserve"> </w:t>
      </w:r>
      <w:fldSimple w:instr=" SEQ Таблица \* ARABIC ">
        <w:r w:rsidR="00DE6551">
          <w:rPr>
            <w:noProof/>
          </w:rPr>
          <w:t>4</w:t>
        </w:r>
      </w:fldSimple>
      <w:bookmarkEnd w:id="25"/>
      <w:r w:rsidRPr="009A7F7A">
        <w:t xml:space="preserve"> –</w:t>
      </w:r>
      <w:r>
        <w:t xml:space="preserve"> </w:t>
      </w:r>
      <w:r w:rsidRPr="00947981">
        <w:t xml:space="preserve">Индикаторы, </w:t>
      </w:r>
      <w:r w:rsidRPr="00F06BD8">
        <w:t>характеризующие реализацию инвестиционных планов развития систем теплоснабжения</w:t>
      </w:r>
      <w:bookmarkEnd w:id="26"/>
    </w:p>
    <w:tbl>
      <w:tblPr>
        <w:tblW w:w="22585" w:type="dxa"/>
        <w:tblInd w:w="-687" w:type="dxa"/>
        <w:tblLook w:val="04A0" w:firstRow="1" w:lastRow="0" w:firstColumn="1" w:lastColumn="0" w:noHBand="0" w:noVBand="1"/>
      </w:tblPr>
      <w:tblGrid>
        <w:gridCol w:w="496"/>
        <w:gridCol w:w="1338"/>
        <w:gridCol w:w="933"/>
        <w:gridCol w:w="671"/>
        <w:gridCol w:w="931"/>
        <w:gridCol w:w="959"/>
        <w:gridCol w:w="959"/>
        <w:gridCol w:w="959"/>
        <w:gridCol w:w="958"/>
        <w:gridCol w:w="958"/>
        <w:gridCol w:w="958"/>
        <w:gridCol w:w="958"/>
        <w:gridCol w:w="958"/>
        <w:gridCol w:w="958"/>
        <w:gridCol w:w="958"/>
        <w:gridCol w:w="958"/>
        <w:gridCol w:w="958"/>
        <w:gridCol w:w="958"/>
        <w:gridCol w:w="958"/>
        <w:gridCol w:w="958"/>
        <w:gridCol w:w="958"/>
        <w:gridCol w:w="958"/>
        <w:gridCol w:w="958"/>
        <w:gridCol w:w="958"/>
        <w:gridCol w:w="11"/>
      </w:tblGrid>
      <w:tr w:rsidR="009162CB" w:rsidRPr="0020780C" w14:paraId="2A34FD9E" w14:textId="77777777" w:rsidTr="00062D6D">
        <w:trPr>
          <w:gridAfter w:val="1"/>
          <w:wAfter w:w="12" w:type="dxa"/>
          <w:trHeight w:val="766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7A513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N п/п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8313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53A16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Единицы измерения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0AB9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245E9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0A1EE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120B2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02276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6BB85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4AF11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CD92C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43716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2397C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41281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6AB24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2035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05A78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2036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97FD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2037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C269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2038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93FF0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2039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B587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2040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EBFA1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2041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AA572E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2042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F7BCB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2043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CECCC" w14:textId="77777777" w:rsidR="0020780C" w:rsidRPr="0020780C" w:rsidRDefault="0020780C" w:rsidP="009162C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2044</w:t>
            </w:r>
          </w:p>
        </w:tc>
      </w:tr>
      <w:tr w:rsidR="0020780C" w:rsidRPr="0020780C" w14:paraId="63F49D71" w14:textId="77777777" w:rsidTr="00062D6D">
        <w:trPr>
          <w:trHeight w:val="217"/>
        </w:trPr>
        <w:tc>
          <w:tcPr>
            <w:tcW w:w="2258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DF25005" w14:textId="77777777" w:rsidR="0020780C" w:rsidRPr="0020780C" w:rsidRDefault="0020780C" w:rsidP="0020780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ЕТО №1, ООО «РСК»</w:t>
            </w:r>
          </w:p>
        </w:tc>
      </w:tr>
      <w:tr w:rsidR="00062D6D" w:rsidRPr="0020780C" w14:paraId="7D7520A8" w14:textId="77777777" w:rsidTr="00062D6D">
        <w:trPr>
          <w:gridAfter w:val="1"/>
          <w:wAfter w:w="12" w:type="dxa"/>
          <w:trHeight w:val="958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8D8C9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15D9B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Плановая потребность в инвестициях в источники тепловой мощности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0BAD6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EC47B5" w14:textId="68C457E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87CBC9" w14:textId="3D0FC9D1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1120226,36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A1C079" w14:textId="16EED190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1292001,59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61D5DE" w14:textId="4D14E54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166380,41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56A5C8" w14:textId="33EF538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228E26" w14:textId="42B0866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B40CE3" w14:textId="529D5AEC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5F4C6F" w14:textId="527841F4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0434CA" w14:textId="5A6D3D63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69E39A" w14:textId="3B3B4EE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4D69F3" w14:textId="019A6FC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E69BC4" w14:textId="5D7572EF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F29E39" w14:textId="591323AB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ACB964" w14:textId="5F467946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50EC25" w14:textId="09B7DB9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8037D5" w14:textId="1FB2416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EAD1E6" w14:textId="483318DF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83577E" w14:textId="2CC4280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3C06F0A" w14:textId="41A30F5C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70AC9E" w14:textId="05E744C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9B2F60" w14:textId="0F83642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</w:tr>
      <w:tr w:rsidR="00062D6D" w:rsidRPr="0020780C" w14:paraId="5F1990A0" w14:textId="77777777" w:rsidTr="00062D6D">
        <w:trPr>
          <w:gridAfter w:val="1"/>
          <w:wAfter w:w="12" w:type="dxa"/>
          <w:trHeight w:val="383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2C25F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77B5E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Освоение инвестиций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C295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89844D" w14:textId="1113A1B1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56453" w14:textId="5140754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06A2A2" w14:textId="301DF95C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9A22ED" w14:textId="153CEC12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3AC486" w14:textId="73ACC731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922E35" w14:textId="4F650282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0385E3" w14:textId="2AD59E1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343F1D" w14:textId="1CC81C3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6619B8" w14:textId="3D069961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F58E0B" w14:textId="75D4DD8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5732E9" w14:textId="18C745E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48D250" w14:textId="1E73D02F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B90D59" w14:textId="7A75F814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1D159" w14:textId="16A2A6CB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08F7C7" w14:textId="13EC9D4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169332" w14:textId="58CBA93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199770" w14:textId="3EA44DAF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D39F51" w14:textId="34A0C8A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D93DB8A" w14:textId="7BE1756D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5A1361" w14:textId="539D73C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A62655" w14:textId="0D427F8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</w:tr>
      <w:tr w:rsidR="00062D6D" w:rsidRPr="0020780C" w14:paraId="75471274" w14:textId="77777777" w:rsidTr="00062D6D">
        <w:trPr>
          <w:gridAfter w:val="1"/>
          <w:wAfter w:w="12" w:type="dxa"/>
          <w:trHeight w:val="217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E2CCE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9BD24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 процентах от плана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9F3E8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0EDF59" w14:textId="27AF7F61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9B51E3" w14:textId="7B96893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A17BA3" w14:textId="087F07D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10CD98" w14:textId="525222E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C0E99" w14:textId="208525EF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B8B6E9" w14:textId="1F1CFD4B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4DCC62" w14:textId="1B0B9D18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A686DF" w14:textId="4DD64AC2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90E67D" w14:textId="39E4AF1B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E71C35" w14:textId="4EDBD4E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1EC13" w14:textId="607057E4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3A9866" w14:textId="0B1C2870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F578DE" w14:textId="30A6677D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2AA135" w14:textId="0C36FF3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774FD0" w14:textId="10CE9BE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3DA512" w14:textId="0CE61A72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F27A74" w14:textId="4722DECB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50A8F5" w14:textId="23620882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6E794C" w14:textId="5DB1FBDF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03E96" w14:textId="154F58C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DDE27F" w14:textId="690DCE8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</w:tr>
      <w:tr w:rsidR="00062D6D" w:rsidRPr="0020780C" w14:paraId="7FACD3F1" w14:textId="77777777" w:rsidTr="00062D6D">
        <w:trPr>
          <w:gridAfter w:val="1"/>
          <w:wAfter w:w="12" w:type="dxa"/>
          <w:trHeight w:val="76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BD0B2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20D82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Плановая потребность в инвестициях в тепловые сети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D340E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F2D26D" w14:textId="4A85C29C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7F9B88" w14:textId="598F327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882332,42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7E74AB" w14:textId="6BDAB1A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356250,65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4E89CD" w14:textId="565FF1D2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1047028,04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097AD3" w14:textId="038A6750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1479316,43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B9EC82" w14:textId="6934CE3B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95383,04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31ABB" w14:textId="735453E4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30922,95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155A2A" w14:textId="361799C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93339,14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30DC1D" w14:textId="572F8E3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30612,62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94317" w14:textId="0D0323D4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37292,62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0F9B42" w14:textId="3BF708D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26784,74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C3D48C" w14:textId="09F05780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36776,20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BDC0B9" w14:textId="55E04E3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32252,71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974616" w14:textId="5F4BA421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27939,64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687B67" w14:textId="206A3E12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36433,77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530E37" w14:textId="60AC0816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35690,90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5507C2" w14:textId="37B32858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35295,99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1764A9" w14:textId="26DF1E41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32963,82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7D704D" w14:textId="6C87A30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37875,32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A09B3" w14:textId="6B77453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35359,50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62D5B2" w14:textId="729B27C6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37140,74</w:t>
            </w:r>
          </w:p>
        </w:tc>
      </w:tr>
      <w:tr w:rsidR="00062D6D" w:rsidRPr="0020780C" w14:paraId="2E02DA8C" w14:textId="77777777" w:rsidTr="00062D6D">
        <w:trPr>
          <w:gridAfter w:val="1"/>
          <w:wAfter w:w="12" w:type="dxa"/>
          <w:trHeight w:val="383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BD34B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598C6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Освоение инвестиций в тепловые сети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2A411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8D0C98" w14:textId="6ED9AF21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291D0D" w14:textId="6877B39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882332,42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4C62E6" w14:textId="22457A3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356250,65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7AEFF7" w14:textId="3DBE7D2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1047028,04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54AB79" w14:textId="268D5B94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1479316,43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432B82" w14:textId="2BF41972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95383,04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E8D8F2" w14:textId="432BCA36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30922,95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770AA" w14:textId="56DDCBD6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93339,14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09FECD" w14:textId="0EDE0D5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30612,62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80DE87" w14:textId="21584052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37292,62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E5DC00" w14:textId="3FA79B5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26784,74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35C89C" w14:textId="26566713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36776,20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5DF5FF" w14:textId="7CDB055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32252,71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B2EBA4" w14:textId="593CF286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27939,64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06A84D" w14:textId="7750F39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36433,77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7374E1" w14:textId="7C0B052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35690,90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57AC97" w14:textId="0EDA40CB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35295,99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84CFF6" w14:textId="6A8B842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32963,82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2ABF33" w14:textId="6C4B083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37875,32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5CF29" w14:textId="717C4D62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35359,50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193B40" w14:textId="612769DB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37140,74</w:t>
            </w:r>
          </w:p>
        </w:tc>
      </w:tr>
      <w:tr w:rsidR="00062D6D" w:rsidRPr="0020780C" w14:paraId="3179B68C" w14:textId="77777777" w:rsidTr="00062D6D">
        <w:trPr>
          <w:gridAfter w:val="1"/>
          <w:wAfter w:w="12" w:type="dxa"/>
          <w:trHeight w:val="76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6ED99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5DE06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План инвестиций на переход к закрытой системе теплоснабжения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3650B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B8412C" w14:textId="7D37A06F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A8F738" w14:textId="1BF16FE6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210F10" w14:textId="7F9F41D6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4BABFD" w14:textId="71FAA1A0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1ADD9" w14:textId="18A8D618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474CBA" w14:textId="076B96A0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574ED1" w14:textId="1424E714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777A32" w14:textId="2CF871C2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97BAF1" w14:textId="3844735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EB5CCE" w14:textId="6194717F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543FF4" w14:textId="3A6AE1D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262372" w14:textId="4DDC2594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2AA1E9" w14:textId="71675D91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9224CA" w14:textId="5BB4BAFF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9A153F" w14:textId="4979E37F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2E171D" w14:textId="39C5340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396583" w14:textId="3439F9D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F83258" w14:textId="65C57593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B05F6B" w14:textId="233AA08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952AE" w14:textId="2CEB9AF6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F5A9A2" w14:textId="7652E693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</w:tr>
      <w:tr w:rsidR="00062D6D" w:rsidRPr="0020780C" w14:paraId="4FA8E84D" w14:textId="77777777" w:rsidTr="00062D6D">
        <w:trPr>
          <w:gridAfter w:val="1"/>
          <w:wAfter w:w="12" w:type="dxa"/>
          <w:trHeight w:val="383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CD4BB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9C26D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накопленным итогом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4CE28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E58010" w14:textId="5B9EB194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6ED41C" w14:textId="5369963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2002558,78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CBF808" w14:textId="1AA932D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3650811,02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F73E25" w14:textId="5ED36F1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4864219,47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7F95E" w14:textId="3263A1B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6343535,90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C66284" w14:textId="3EAB4BE4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6438918,93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BE33DA" w14:textId="138DA15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6469841,88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D7FA21" w14:textId="79109F6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6563181,02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A385DA" w14:textId="2D4F862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6593793,64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52C913" w14:textId="0C6291F0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6631086,26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F89F51" w14:textId="6363FC36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6657871,00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04AFDC" w14:textId="6EEF81F0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6694647,20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DB3EB2" w14:textId="68499B2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6726899,91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012036" w14:textId="0C53E4EF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6754839,55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3D80AC" w14:textId="667CEAEC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6791273,32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7E2426" w14:textId="6C83B89B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6826964,22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3D7B3B" w14:textId="0D4F353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6862260,21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AD4D77" w14:textId="7DA20273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6895224,03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781AF8F" w14:textId="31553C12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6933099,35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8FF47" w14:textId="292F108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6968458,85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A62A13" w14:textId="618FFF0F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7005599,59</w:t>
            </w:r>
          </w:p>
        </w:tc>
      </w:tr>
      <w:tr w:rsidR="00062D6D" w:rsidRPr="0020780C" w14:paraId="5D6768F0" w14:textId="77777777" w:rsidTr="00062D6D">
        <w:trPr>
          <w:gridAfter w:val="1"/>
          <w:wAfter w:w="12" w:type="dxa"/>
          <w:trHeight w:val="76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4C42A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65233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Освоение инвестиций в переход к закрытой схеме горячего водоснабжения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C71A6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30E8B7" w14:textId="5B5F293B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5C6E2D" w14:textId="40408CD8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FB88F1" w14:textId="3D927B60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C1622A" w14:textId="3D9C019F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DFAC36" w14:textId="35FC74FF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DE9459" w14:textId="5F23DDC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EDD035" w14:textId="0A0B801B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594BBC" w14:textId="4E5096B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BB33E7" w14:textId="4D69567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C2FF22" w14:textId="4B6A0D83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C28980" w14:textId="7FBB129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21DEA6" w14:textId="1642627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675667" w14:textId="3EE76A4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6A8DEE" w14:textId="41AE6158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D39524" w14:textId="7E78B0A3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0D49F6" w14:textId="3B39D358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DB51F0" w14:textId="6B6A71C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E3296C" w14:textId="3618646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B8E7C7" w14:textId="3A1D2D7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0AB70" w14:textId="4098747D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DDC1FA" w14:textId="763B66F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</w:tr>
      <w:tr w:rsidR="00062D6D" w:rsidRPr="0020780C" w14:paraId="5AFCD29D" w14:textId="77777777" w:rsidTr="00062D6D">
        <w:trPr>
          <w:gridAfter w:val="1"/>
          <w:wAfter w:w="12" w:type="dxa"/>
          <w:trHeight w:val="5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1A636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25C75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плановая потребность в инвестициях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1AB20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EED46D" w14:textId="3A69EBBB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58366E" w14:textId="702793B1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2002558,78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2D1C30" w14:textId="48AEAE68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1648252,24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9F2B97" w14:textId="08869FC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1213408,45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5804A5" w14:textId="28C86310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1479316,43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B6D7AD" w14:textId="035D1A0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95383,04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CE85B" w14:textId="4F004CE6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30922,95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EAD17D" w14:textId="747C0F6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93339,14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736780" w14:textId="10FCC368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30612,62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567117" w14:textId="184022E6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37292,62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3D6628" w14:textId="3F65DA4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26784,74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84EE77" w14:textId="21420F6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36776,20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BD0E38" w14:textId="468972DF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32252,71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D73CA9" w14:textId="4473187C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27939,64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3ED4DB" w14:textId="3F70DF3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36433,77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78B342" w14:textId="23773DB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35690,90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81B71A" w14:textId="7A19979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35295,99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5A4F44" w14:textId="3832162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32963,82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99FAFFB" w14:textId="6332DD78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37875,32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0693" w14:textId="60AD6474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35359,50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1C1FCE" w14:textId="7BDE3FB6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37140,74</w:t>
            </w:r>
          </w:p>
        </w:tc>
      </w:tr>
      <w:tr w:rsidR="00062D6D" w:rsidRPr="0020780C" w14:paraId="57798DD3" w14:textId="77777777" w:rsidTr="00062D6D">
        <w:trPr>
          <w:gridAfter w:val="1"/>
          <w:wAfter w:w="12" w:type="dxa"/>
          <w:trHeight w:val="76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8B464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D34A0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Всего плановая потребность в инвестициях накопленным итогом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89EDD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F35BBB" w14:textId="480498D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12C76F" w14:textId="10829DF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2002558,78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79D77F" w14:textId="757402BF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3650811,02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4D0BBD" w14:textId="7EBCF20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4864219,47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81B03" w14:textId="05267AE2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6343535,90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C13BA0" w14:textId="5CDBA1F2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6438918,93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19346F" w14:textId="76C56B71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6469841,88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FD287E" w14:textId="3B50F24B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6563181,02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073D06" w14:textId="68F1207B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6593793,64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BCC68D" w14:textId="68DA57E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6631086,26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19F1FB" w14:textId="7A1F5B94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6657871,00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64ED18" w14:textId="1D60A8AC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6694647,20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E8936D" w14:textId="774EFB0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6726899,91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6C910A" w14:textId="3C73B241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6754839,55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0521AB" w14:textId="7B14FB4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6791273,32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992AF" w14:textId="6479C271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6826964,22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AD1D43" w14:textId="66EB71D8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6862260,21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487D71" w14:textId="21D0F15B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6895224,03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1011353" w14:textId="7C53BAB6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6933099,35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EFE44" w14:textId="26D7576B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6968458,85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D497F" w14:textId="1E028903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7005599,59</w:t>
            </w:r>
          </w:p>
        </w:tc>
      </w:tr>
      <w:tr w:rsidR="00062D6D" w:rsidRPr="0020780C" w14:paraId="3A53CA12" w14:textId="77777777" w:rsidTr="00062D6D">
        <w:trPr>
          <w:gridAfter w:val="1"/>
          <w:wAfter w:w="12" w:type="dxa"/>
          <w:trHeight w:val="383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2C379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1E168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Источники инвестиций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134B7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901377" w14:textId="0AF7711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47A4E7" w14:textId="7BC7B69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8E289C" w14:textId="2C0F946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B8915C" w14:textId="2896327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AD421A" w14:textId="1C10259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CDA475" w14:textId="4F9F9E3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2ADB25" w14:textId="5FF9C906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25EE96" w14:textId="39DE6B23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3EC9A9" w14:textId="19F7137C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CB11B8" w14:textId="152CE298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737199" w14:textId="1CB6FCE8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D9C570" w14:textId="31875B98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781EC5" w14:textId="76144FDC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41578A" w14:textId="7432ACD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C8193B" w14:textId="36B5959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7CCCF0" w14:textId="752AE98D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CF1198" w14:textId="086774A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E2B82E" w14:textId="0CB5DC8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AC08CE2" w14:textId="630D4BEC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9A194" w14:textId="3365601D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E87EC2" w14:textId="4C6A8AA6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</w:tr>
      <w:tr w:rsidR="00062D6D" w:rsidRPr="0020780C" w14:paraId="1D6ECEA4" w14:textId="77777777" w:rsidTr="00062D6D">
        <w:trPr>
          <w:gridAfter w:val="1"/>
          <w:wAfter w:w="12" w:type="dxa"/>
          <w:trHeight w:val="383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BD61A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11.1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17AD0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Собственные средства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14F76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3229CD" w14:textId="2CBAC25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7A5F56" w14:textId="7D3558C8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39664,04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A8331E" w14:textId="30C4F881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6120,00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BDEDAD" w14:textId="787A0670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34526,54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53CF5A" w14:textId="051C068D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25892,13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4690CE" w14:textId="2797F2E0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95383,04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2DF1E5" w14:textId="2F55417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30922,95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A5CDD6" w14:textId="1CD72351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93339,14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D65717" w14:textId="3D0202D4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30612,62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D81115" w14:textId="77B6F451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37292,62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1412B1" w14:textId="4A45489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26784,74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1DF5C2" w14:textId="0FC7C1CC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36776,20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69C4B5" w14:textId="40D1D8A8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32252,71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AC1432" w14:textId="18226B68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27939,64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8F7DBB" w14:textId="5BF85274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36433,77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D75849" w14:textId="2B13389D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35690,90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2AAD6" w14:textId="27EBFCDC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35295,99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407DB3" w14:textId="5A3E7523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32963,82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233172" w14:textId="6236F3B0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37875,32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C961D" w14:textId="494C02DB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35359,50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87BD1D" w14:textId="6D112B22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37140,74</w:t>
            </w:r>
          </w:p>
        </w:tc>
      </w:tr>
      <w:tr w:rsidR="00062D6D" w:rsidRPr="0020780C" w14:paraId="1E3D1EBE" w14:textId="77777777" w:rsidTr="00062D6D">
        <w:trPr>
          <w:gridAfter w:val="1"/>
          <w:wAfter w:w="12" w:type="dxa"/>
          <w:trHeight w:val="5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1988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11.2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259D7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за счет присоединения потребителей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D4202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4A0357" w14:textId="0405D9C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6F1EC8" w14:textId="1CD302C0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235089,00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FCDA5D" w14:textId="0C22E8A3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395387,64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51F76E" w14:textId="61E2BFA4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321150,79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8E020A" w14:textId="49B1E1C0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20063,54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F1139F" w14:textId="33D1337B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8A9A60" w14:textId="459541B4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50FFA9" w14:textId="3137F9B2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CC55F" w14:textId="157D91A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DC9238" w14:textId="5E2D5333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E25DD7" w14:textId="562B5E9F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36BF5F" w14:textId="3B51E1A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58772E" w14:textId="26A4B0E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E0E71F" w14:textId="67B4B783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F47B5" w14:textId="2B6F5183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3ED47B" w14:textId="7C4944B4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6A318C" w14:textId="50DDAC04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FBB0EA" w14:textId="696532C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7BEA773" w14:textId="216227C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AA13A" w14:textId="2597257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77D541" w14:textId="5FD1FB8F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</w:tr>
      <w:tr w:rsidR="00062D6D" w:rsidRPr="0020780C" w14:paraId="48AD6E4A" w14:textId="77777777" w:rsidTr="00062D6D">
        <w:trPr>
          <w:gridAfter w:val="1"/>
          <w:wAfter w:w="12" w:type="dxa"/>
          <w:trHeight w:val="383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129BB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11.3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AA214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Средства бюджетов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8CD7A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млн. руб.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9FB6F5" w14:textId="184127EC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3AB595" w14:textId="5EE0B44F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1727805,74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551A80" w14:textId="4FF77C5C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1246744,60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E686A1" w14:textId="6D1FE002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857731,12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C79811" w14:textId="3BFC5781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1433360,75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21AC41" w14:textId="0BFF04F2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D9F8A1" w14:textId="6C4DBD8D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4091C" w14:textId="767A5AAC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7E6218" w14:textId="37A5A66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86145A" w14:textId="726AF3E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C78E2D" w14:textId="30D0C23B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A600C9" w14:textId="5C5B02D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78C77A" w14:textId="6C36059B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8996D2" w14:textId="68F829D1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6BD347" w14:textId="4549CC1C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950E3B" w14:textId="0F7F822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FB330" w14:textId="0A230C4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9A3CC3" w14:textId="44B6A21C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19D649" w14:textId="2019C65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E995F" w14:textId="4A442520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8E85BC" w14:textId="47CF30CD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0,00</w:t>
            </w:r>
          </w:p>
        </w:tc>
      </w:tr>
      <w:tr w:rsidR="00062D6D" w:rsidRPr="0020780C" w14:paraId="4A75982B" w14:textId="77777777" w:rsidTr="00062D6D">
        <w:trPr>
          <w:gridAfter w:val="1"/>
          <w:wAfter w:w="12" w:type="dxa"/>
          <w:trHeight w:val="76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CE36D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9E92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Конечный тариф на тепловую энергию для потребителя (без НДС)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915F1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руб./Гкал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B7C4A" w14:textId="18F7D146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2149,55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0C167F" w14:textId="630F19C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2343,03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C7EA77" w14:textId="666958FB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2574,99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7AB977" w14:textId="55051973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2814,46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29C2BA" w14:textId="1760C42D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3005,85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2031C3" w14:textId="5EF1FBD1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3087,93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21D7A9" w14:textId="04B32B8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3149,40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B55B8" w14:textId="65E83836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3275,83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F46032" w14:textId="4C25C86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3351,30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1B0475" w14:textId="1F3D3693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3455,84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86A903" w14:textId="2312E1DB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3563,94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0EADE3" w14:textId="19BD317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3675,10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31901E" w14:textId="7C003E7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3790,15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2A0A5" w14:textId="60F4B82C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3908,70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89BA4C" w14:textId="6C96A06D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4030,87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BCE639" w14:textId="2622A7C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4157,25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D91923" w14:textId="13B0F9DD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4287,64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A61414" w14:textId="2D9D4D01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4407,91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5D1E3B" w14:textId="3EDDD77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4523,54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D848A" w14:textId="0181EE36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4657,85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B28A6F" w14:textId="32C5468F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4805,72</w:t>
            </w:r>
          </w:p>
        </w:tc>
      </w:tr>
      <w:tr w:rsidR="00062D6D" w:rsidRPr="0020780C" w14:paraId="566F5B30" w14:textId="77777777" w:rsidTr="00062D6D">
        <w:trPr>
          <w:gridAfter w:val="1"/>
          <w:wAfter w:w="12" w:type="dxa"/>
          <w:trHeight w:val="766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B8D47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7A698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Конечный тариф на тепловую энергию для потребителя (с НДС)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F1232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руб./Гкал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FA0777" w14:textId="49C34C28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2579,46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FD5173" w14:textId="0B116B34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2811,64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2A6DF0" w14:textId="5F00A46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3089,99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C85CC5" w14:textId="17AA91E8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3377,35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B971A" w14:textId="3702840C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3607,02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00C0B8" w14:textId="23BAB0BD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3705,52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EE51DA" w14:textId="41D4693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3779,28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C6C72E" w14:textId="69C4EA64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3930,99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D3DEEA" w14:textId="1DD7FBAB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4021,56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BA17A" w14:textId="510E3033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4147,01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0EC9CB" w14:textId="6C8655C8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4276,73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604FFC" w14:textId="27A8808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4410,12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E924DB" w14:textId="722C89B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4548,18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37A2C6" w14:textId="40EA9A5C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4690,44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6C6F21" w14:textId="77377B66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4837,05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01FB9" w14:textId="7DE7F55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4988,70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FDFB23" w14:textId="2C555358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5145,16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983C05" w14:textId="099B79A1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5289,50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043382E" w14:textId="06CA7A3F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5428,24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EDE35" w14:textId="12364336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5589,42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2F5225" w14:textId="616A1D8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5766,86</w:t>
            </w:r>
          </w:p>
        </w:tc>
      </w:tr>
      <w:tr w:rsidR="00062D6D" w:rsidRPr="0020780C" w14:paraId="2656E4E3" w14:textId="77777777" w:rsidTr="00062D6D">
        <w:trPr>
          <w:gridAfter w:val="1"/>
          <w:wAfter w:w="12" w:type="dxa"/>
          <w:trHeight w:val="575"/>
        </w:trPr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A231F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21834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Индикатор изменения конечного тарифа для потребителя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768B8" w14:textId="77777777" w:rsidR="00062D6D" w:rsidRPr="0020780C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0780C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92EE9" w14:textId="631640D0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-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A99935" w14:textId="00F9FF45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1,09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6743B1" w14:textId="73382E4C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1,10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9CDB68" w14:textId="53F8CBC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1,09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99F328" w14:textId="602B6AB4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1,07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121F39" w14:textId="096DD0A2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1,03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449171" w14:textId="1D6F9592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1,02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8C7DAF" w14:textId="43CEFD66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1,04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BE700D" w14:textId="7117B500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1,02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DD7585" w14:textId="336AC0E1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1,03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F23E24" w14:textId="54358027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1,03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46C836" w14:textId="538636C1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1,03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7BB75A" w14:textId="2058FF22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1,03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35DBB9" w14:textId="74A2B63D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1,03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3B34DA" w14:textId="3840EB42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1,03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677792" w14:textId="3C371AA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1,03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62F6ED" w14:textId="0275C02A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1,03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A7C899" w14:textId="611F16A6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1,03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C78201" w14:textId="330B9274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1,03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333E9" w14:textId="7FF4BE29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1,03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7B396E" w14:textId="3450B49E" w:rsidR="00062D6D" w:rsidRPr="00062D6D" w:rsidRDefault="00062D6D" w:rsidP="00062D6D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4"/>
                <w:szCs w:val="14"/>
                <w:lang w:eastAsia="ru-RU"/>
              </w:rPr>
            </w:pPr>
            <w:r w:rsidRPr="00062D6D">
              <w:rPr>
                <w:sz w:val="14"/>
                <w:szCs w:val="14"/>
              </w:rPr>
              <w:t>1,03</w:t>
            </w:r>
          </w:p>
        </w:tc>
      </w:tr>
    </w:tbl>
    <w:p w14:paraId="7C91F375" w14:textId="77777777" w:rsidR="00F06BD8" w:rsidRDefault="00F06BD8" w:rsidP="00A9784F">
      <w:pPr>
        <w:sectPr w:rsidR="00F06BD8" w:rsidSect="0020780C">
          <w:pgSz w:w="23814" w:h="16840" w:orient="landscape" w:code="9"/>
          <w:pgMar w:top="1134" w:right="851" w:bottom="1134" w:left="1134" w:header="567" w:footer="567" w:gutter="0"/>
          <w:cols w:space="708"/>
          <w:docGrid w:linePitch="360"/>
        </w:sectPr>
      </w:pPr>
    </w:p>
    <w:p w14:paraId="4E518213" w14:textId="750C7D77" w:rsidR="00682CAA" w:rsidRDefault="00682CAA" w:rsidP="00682CAA">
      <w:pPr>
        <w:pStyle w:val="1-"/>
      </w:pPr>
      <w:bookmarkStart w:id="27" w:name="_Toc213838582"/>
      <w:r>
        <w:lastRenderedPageBreak/>
        <w:t>О</w:t>
      </w:r>
      <w:r w:rsidRPr="00682CAA">
        <w:t>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</w:r>
      <w:bookmarkEnd w:id="27"/>
    </w:p>
    <w:p w14:paraId="08EBC46B" w14:textId="77777777" w:rsidR="00051AD3" w:rsidRDefault="00682CAA" w:rsidP="00A9784F">
      <w:r w:rsidRPr="00682CAA">
        <w:t>Факты нарушения антимонопольного законодательства не зафиксированы</w:t>
      </w:r>
      <w:r w:rsidR="004F4F2E">
        <w:t xml:space="preserve"> (рисунок</w:t>
      </w:r>
      <w:r w:rsidR="004111D1">
        <w:t> </w:t>
      </w:r>
      <w:r w:rsidR="004F4F2E">
        <w:t>1)</w:t>
      </w:r>
    </w:p>
    <w:p w14:paraId="66A5AAAF" w14:textId="4A67BDDE" w:rsidR="00682CAA" w:rsidRDefault="004F4F2E" w:rsidP="00A9784F">
      <w:r>
        <w:t>.</w:t>
      </w:r>
      <w:r w:rsidR="00051AD3" w:rsidRPr="00051AD3">
        <w:rPr>
          <w:noProof/>
        </w:rPr>
        <w:t xml:space="preserve"> </w:t>
      </w:r>
      <w:r w:rsidR="00051AD3" w:rsidRPr="00051AD3">
        <w:rPr>
          <w:noProof/>
        </w:rPr>
        <w:drawing>
          <wp:inline distT="0" distB="0" distL="0" distR="0" wp14:anchorId="7B21776E" wp14:editId="248B6AF7">
            <wp:extent cx="4642574" cy="5450774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87742" cy="5503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48D6C" w14:textId="3A6F109B" w:rsidR="002B314E" w:rsidRDefault="004F4F2E">
      <w:pPr>
        <w:spacing w:after="160" w:line="259" w:lineRule="auto"/>
        <w:ind w:firstLine="0"/>
        <w:jc w:val="left"/>
      </w:pPr>
      <w:r>
        <w:t xml:space="preserve">Рисунок 1 – Письмо </w:t>
      </w:r>
      <w:r w:rsidR="004111D1">
        <w:t>Федеральной антимонопольной службы от 09.06.2025 № АА/11627/25</w:t>
      </w:r>
    </w:p>
    <w:p w14:paraId="62E77DE4" w14:textId="0F4A8EE6" w:rsidR="002B314E" w:rsidRDefault="007B2CE5" w:rsidP="002B314E">
      <w:pPr>
        <w:pStyle w:val="1-"/>
      </w:pPr>
      <w:bookmarkStart w:id="28" w:name="_Toc213838583"/>
      <w:r>
        <w:lastRenderedPageBreak/>
        <w:t>О</w:t>
      </w:r>
      <w:r w:rsidRPr="007B2CE5">
        <w:t>писание изменений (фактических данных) в оценке значений индикаторов развития систем теплоснабжения</w:t>
      </w:r>
      <w:bookmarkEnd w:id="28"/>
    </w:p>
    <w:p w14:paraId="392649C6" w14:textId="3930A297" w:rsidR="002B314E" w:rsidRDefault="007B2CE5" w:rsidP="007B2CE5">
      <w:r>
        <w:t>Расчет и</w:t>
      </w:r>
      <w:r w:rsidRPr="007B2CE5">
        <w:t>ндикатор</w:t>
      </w:r>
      <w:r>
        <w:t>ов</w:t>
      </w:r>
      <w:r w:rsidRPr="007B2CE5">
        <w:t xml:space="preserve"> развития систем теплоснабжения был </w:t>
      </w:r>
      <w:r>
        <w:t>выполнен с учетом актуализированных данных.</w:t>
      </w:r>
    </w:p>
    <w:sectPr w:rsidR="002B314E" w:rsidSect="004111D1">
      <w:pgSz w:w="11906" w:h="16838" w:code="9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BF447" w14:textId="77777777" w:rsidR="007C295C" w:rsidRDefault="007C295C" w:rsidP="0058215D">
      <w:pPr>
        <w:spacing w:line="240" w:lineRule="auto"/>
      </w:pPr>
      <w:r>
        <w:separator/>
      </w:r>
    </w:p>
  </w:endnote>
  <w:endnote w:type="continuationSeparator" w:id="0">
    <w:p w14:paraId="126D4E8B" w14:textId="77777777" w:rsidR="007C295C" w:rsidRDefault="007C295C" w:rsidP="005821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DF538" w14:textId="77777777" w:rsidR="00DE6A08" w:rsidRDefault="00DE6A08">
    <w:pPr>
      <w:spacing w:after="240"/>
      <w:jc w:val="center"/>
      <w:rPr>
        <w:sz w:val="28"/>
      </w:rPr>
    </w:pPr>
    <w:r>
      <w:rPr>
        <w:sz w:val="28"/>
      </w:rPr>
      <w:t>Москва 20</w:t>
    </w:r>
    <w:r>
      <w:rPr>
        <w:sz w:val="28"/>
        <w:lang w:val="en-US"/>
      </w:rPr>
      <w:t>1</w:t>
    </w:r>
    <w:r>
      <w:rPr>
        <w:sz w:val="28"/>
      </w:rPr>
      <w:t>8 год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7E73F" w14:textId="77777777" w:rsidR="00DE6A08" w:rsidRPr="004E5EF7" w:rsidRDefault="00DE6A08" w:rsidP="0058215D">
    <w:pPr>
      <w:spacing w:after="240"/>
      <w:ind w:firstLine="0"/>
      <w:jc w:val="center"/>
      <w:rPr>
        <w:sz w:val="28"/>
      </w:rPr>
    </w:pPr>
    <w:r>
      <w:rPr>
        <w:sz w:val="28"/>
      </w:rPr>
      <w:t>Москва 20</w:t>
    </w:r>
    <w:r>
      <w:rPr>
        <w:sz w:val="28"/>
        <w:lang w:val="en-US"/>
      </w:rPr>
      <w:t>2</w:t>
    </w:r>
    <w:r>
      <w:rPr>
        <w:sz w:val="2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6771C" w14:textId="77777777" w:rsidR="00DE6A08" w:rsidRDefault="00DE6A08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B844417" w14:textId="77777777" w:rsidR="00DE6A08" w:rsidRDefault="00DE6A08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8"/>
      </w:rPr>
      <w:id w:val="-1620598942"/>
      <w:docPartObj>
        <w:docPartGallery w:val="Page Numbers (Bottom of Page)"/>
        <w:docPartUnique/>
      </w:docPartObj>
    </w:sdtPr>
    <w:sdtEndPr/>
    <w:sdtContent>
      <w:p w14:paraId="06A0637F" w14:textId="340548DC" w:rsidR="00DE6A08" w:rsidRDefault="00DE6A08" w:rsidP="00066E70">
        <w:pPr>
          <w:tabs>
            <w:tab w:val="center" w:pos="4677"/>
            <w:tab w:val="right" w:pos="9355"/>
          </w:tabs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150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095A6" w14:textId="77777777" w:rsidR="00DE6A08" w:rsidRDefault="00DE6A08">
    <w:pPr>
      <w:pStyle w:val="a8"/>
      <w:jc w:val="center"/>
      <w:rPr>
        <w:rFonts w:cs="Times New Roman"/>
        <w:b/>
        <w:szCs w:val="24"/>
      </w:rPr>
    </w:pPr>
    <w:r>
      <w:rPr>
        <w:rFonts w:cs="Times New Roman"/>
        <w:b/>
        <w:szCs w:val="24"/>
      </w:rPr>
      <w:t>37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3A29A" w14:textId="77777777" w:rsidR="00DE6A08" w:rsidRDefault="00DE6A08">
    <w:pPr>
      <w:pStyle w:val="a8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2</w:t>
    </w:r>
    <w:r>
      <w:fldChar w:fldCharType="end"/>
    </w:r>
  </w:p>
  <w:p w14:paraId="3B41B4D4" w14:textId="77777777" w:rsidR="00DE6A08" w:rsidRDefault="00DE6A08">
    <w:pPr>
      <w:pStyle w:val="a8"/>
    </w:pPr>
  </w:p>
  <w:p w14:paraId="62C2FC69" w14:textId="77777777" w:rsidR="00DE6A08" w:rsidRDefault="00DE6A0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F1011" w14:textId="77777777" w:rsidR="007C295C" w:rsidRDefault="007C295C" w:rsidP="0058215D">
      <w:pPr>
        <w:spacing w:line="240" w:lineRule="auto"/>
      </w:pPr>
      <w:r>
        <w:separator/>
      </w:r>
    </w:p>
  </w:footnote>
  <w:footnote w:type="continuationSeparator" w:id="0">
    <w:p w14:paraId="16EBC3C1" w14:textId="77777777" w:rsidR="007C295C" w:rsidRDefault="007C295C" w:rsidP="005821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D15F0" w14:textId="70DDD088" w:rsidR="00DE6A08" w:rsidRDefault="00DE6A08" w:rsidP="00D6598F">
    <w:pPr>
      <w:pStyle w:val="a6"/>
    </w:pPr>
    <w:r>
      <w:t>Общество с ограниченной ответственностью «ЭТС-Проект»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3ADC2" w14:textId="13CEDCA1" w:rsidR="00DE6A08" w:rsidRDefault="00DE6A08" w:rsidP="00D6598F">
    <w:pPr>
      <w:pStyle w:val="a6"/>
    </w:pPr>
    <w:r>
      <w:t>Общество с ограниченной ответственностью «ЭТС-Проект»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6E16"/>
    <w:multiLevelType w:val="multilevel"/>
    <w:tmpl w:val="40F0A428"/>
    <w:lvl w:ilvl="0">
      <w:start w:val="1"/>
      <w:numFmt w:val="bullet"/>
      <w:lvlText w:val=""/>
      <w:lvlJc w:val="left"/>
      <w:pPr>
        <w:tabs>
          <w:tab w:val="num" w:pos="1134"/>
        </w:tabs>
        <w:ind w:left="70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8D1497"/>
    <w:multiLevelType w:val="hybridMultilevel"/>
    <w:tmpl w:val="45BA4B58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3CF273D"/>
    <w:multiLevelType w:val="hybridMultilevel"/>
    <w:tmpl w:val="C846BDFA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57597D"/>
    <w:multiLevelType w:val="multilevel"/>
    <w:tmpl w:val="F8AA46B0"/>
    <w:lvl w:ilvl="0">
      <w:start w:val="1"/>
      <w:numFmt w:val="decimal"/>
      <w:lvlText w:val="%1)"/>
      <w:lvlJc w:val="left"/>
      <w:pPr>
        <w:ind w:left="1134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4" w15:restartNumberingAfterBreak="0">
    <w:nsid w:val="15935E58"/>
    <w:multiLevelType w:val="multilevel"/>
    <w:tmpl w:val="BA90A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ind w:left="1276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85E09AB"/>
    <w:multiLevelType w:val="hybridMultilevel"/>
    <w:tmpl w:val="1CDA29F2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D5871C1"/>
    <w:multiLevelType w:val="hybridMultilevel"/>
    <w:tmpl w:val="DAD4B26C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37D1EFC"/>
    <w:multiLevelType w:val="hybridMultilevel"/>
    <w:tmpl w:val="980EE972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52A6F06"/>
    <w:multiLevelType w:val="hybridMultilevel"/>
    <w:tmpl w:val="26C6F372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FD7A8E"/>
    <w:multiLevelType w:val="hybridMultilevel"/>
    <w:tmpl w:val="52225F9E"/>
    <w:lvl w:ilvl="0" w:tplc="B05AF456">
      <w:start w:val="1"/>
      <w:numFmt w:val="bullet"/>
      <w:lvlText w:val=""/>
      <w:lvlJc w:val="left"/>
      <w:pPr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2E492F"/>
    <w:multiLevelType w:val="hybridMultilevel"/>
    <w:tmpl w:val="9AC29900"/>
    <w:lvl w:ilvl="0" w:tplc="C18A7E80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1AD7D67"/>
    <w:multiLevelType w:val="multilevel"/>
    <w:tmpl w:val="56F8CA3E"/>
    <w:lvl w:ilvl="0">
      <w:start w:val="1"/>
      <w:numFmt w:val="decimal"/>
      <w:pStyle w:val="a"/>
      <w:lvlText w:val="%1."/>
      <w:lvlJc w:val="left"/>
      <w:pPr>
        <w:ind w:left="734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6" w:hanging="1800"/>
      </w:pPr>
      <w:rPr>
        <w:rFonts w:hint="default"/>
      </w:rPr>
    </w:lvl>
  </w:abstractNum>
  <w:abstractNum w:abstractNumId="12" w15:restartNumberingAfterBreak="0">
    <w:nsid w:val="3E370AF4"/>
    <w:multiLevelType w:val="hybridMultilevel"/>
    <w:tmpl w:val="ACEC5CB2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F817612"/>
    <w:multiLevelType w:val="hybridMultilevel"/>
    <w:tmpl w:val="AD620C7E"/>
    <w:lvl w:ilvl="0" w:tplc="6FEE6F1A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6C253F1"/>
    <w:multiLevelType w:val="hybridMultilevel"/>
    <w:tmpl w:val="16F2C018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D674029"/>
    <w:multiLevelType w:val="hybridMultilevel"/>
    <w:tmpl w:val="3FD8B1DE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DF85E44"/>
    <w:multiLevelType w:val="hybridMultilevel"/>
    <w:tmpl w:val="67D241D0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C351BA8"/>
    <w:multiLevelType w:val="hybridMultilevel"/>
    <w:tmpl w:val="4E1ABF28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C5D2767"/>
    <w:multiLevelType w:val="multilevel"/>
    <w:tmpl w:val="94D4126C"/>
    <w:lvl w:ilvl="0">
      <w:start w:val="1"/>
      <w:numFmt w:val="decimal"/>
      <w:pStyle w:val="1-"/>
      <w:lvlText w:val="%1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lvlText w:val="%1.%2"/>
      <w:lvlJc w:val="left"/>
      <w:pPr>
        <w:ind w:left="1134" w:hanging="425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lvlRestart w:val="1"/>
      <w:pStyle w:val="3-"/>
      <w:isLgl/>
      <w:lvlText w:val="%1.%2.%3"/>
      <w:lvlJc w:val="left"/>
      <w:pPr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1800"/>
      </w:pPr>
      <w:rPr>
        <w:rFonts w:hint="default"/>
      </w:rPr>
    </w:lvl>
  </w:abstractNum>
  <w:abstractNum w:abstractNumId="19" w15:restartNumberingAfterBreak="0">
    <w:nsid w:val="63003E66"/>
    <w:multiLevelType w:val="hybridMultilevel"/>
    <w:tmpl w:val="26165D3A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6D1260B"/>
    <w:multiLevelType w:val="hybridMultilevel"/>
    <w:tmpl w:val="6712836A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D3D027C"/>
    <w:multiLevelType w:val="hybridMultilevel"/>
    <w:tmpl w:val="22103A34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F590B6C"/>
    <w:multiLevelType w:val="hybridMultilevel"/>
    <w:tmpl w:val="6EC28C14"/>
    <w:lvl w:ilvl="0" w:tplc="968ABD66">
      <w:start w:val="1"/>
      <w:numFmt w:val="bullet"/>
      <w:lvlText w:val=""/>
      <w:lvlJc w:val="left"/>
      <w:pPr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580A83"/>
    <w:multiLevelType w:val="hybridMultilevel"/>
    <w:tmpl w:val="CBAE644C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2A609FA"/>
    <w:multiLevelType w:val="hybridMultilevel"/>
    <w:tmpl w:val="F0C686F8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69760CE"/>
    <w:multiLevelType w:val="hybridMultilevel"/>
    <w:tmpl w:val="8EDE771C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1EE1642">
      <w:numFmt w:val="bullet"/>
      <w:lvlText w:val="•"/>
      <w:lvlJc w:val="left"/>
      <w:pPr>
        <w:ind w:left="2494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9AF78BF"/>
    <w:multiLevelType w:val="hybridMultilevel"/>
    <w:tmpl w:val="7AD4750C"/>
    <w:lvl w:ilvl="0" w:tplc="DD20C9F8">
      <w:start w:val="1"/>
      <w:numFmt w:val="bullet"/>
      <w:pStyle w:val="a0"/>
      <w:lvlText w:val=""/>
      <w:lvlJc w:val="left"/>
      <w:pPr>
        <w:ind w:left="1080" w:hanging="360"/>
      </w:pPr>
      <w:rPr>
        <w:rFonts w:ascii="Symbol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CFB77C2"/>
    <w:multiLevelType w:val="multilevel"/>
    <w:tmpl w:val="FEF20F52"/>
    <w:lvl w:ilvl="0">
      <w:start w:val="1"/>
      <w:numFmt w:val="decimal"/>
      <w:lvlText w:val="%1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ind w:left="1134" w:hanging="425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lvlText w:val="2.4.%3"/>
      <w:lvlJc w:val="left"/>
      <w:pPr>
        <w:ind w:left="1069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1800"/>
      </w:pPr>
      <w:rPr>
        <w:rFonts w:hint="default"/>
      </w:rPr>
    </w:lvl>
  </w:abstractNum>
  <w:num w:numId="1" w16cid:durableId="1069693324">
    <w:abstractNumId w:val="18"/>
  </w:num>
  <w:num w:numId="2" w16cid:durableId="1828590188">
    <w:abstractNumId w:val="26"/>
  </w:num>
  <w:num w:numId="3" w16cid:durableId="1297839091">
    <w:abstractNumId w:val="11"/>
  </w:num>
  <w:num w:numId="4" w16cid:durableId="1948540228">
    <w:abstractNumId w:val="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1"/>
        <w:lvlText w:val="%1.%2."/>
        <w:lvlJc w:val="left"/>
        <w:pPr>
          <w:ind w:left="1276" w:hanging="567"/>
        </w:pPr>
        <w:rPr>
          <w:rFonts w:ascii="Times New Roman" w:hAnsi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 w16cid:durableId="15581255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308929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4173884">
    <w:abstractNumId w:val="1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47591160">
    <w:abstractNumId w:val="22"/>
  </w:num>
  <w:num w:numId="9" w16cid:durableId="2008629996">
    <w:abstractNumId w:val="10"/>
  </w:num>
  <w:num w:numId="10" w16cid:durableId="609092288">
    <w:abstractNumId w:val="9"/>
  </w:num>
  <w:num w:numId="11" w16cid:durableId="715007640">
    <w:abstractNumId w:val="0"/>
  </w:num>
  <w:num w:numId="12" w16cid:durableId="46103949">
    <w:abstractNumId w:val="3"/>
  </w:num>
  <w:num w:numId="13" w16cid:durableId="1415280914">
    <w:abstractNumId w:val="20"/>
  </w:num>
  <w:num w:numId="14" w16cid:durableId="987124707">
    <w:abstractNumId w:val="13"/>
  </w:num>
  <w:num w:numId="15" w16cid:durableId="521823433">
    <w:abstractNumId w:val="27"/>
  </w:num>
  <w:num w:numId="16" w16cid:durableId="209733786">
    <w:abstractNumId w:val="6"/>
  </w:num>
  <w:num w:numId="17" w16cid:durableId="8096327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0781591">
    <w:abstractNumId w:val="25"/>
  </w:num>
  <w:num w:numId="19" w16cid:durableId="92021836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9956104">
    <w:abstractNumId w:val="15"/>
  </w:num>
  <w:num w:numId="21" w16cid:durableId="685980136">
    <w:abstractNumId w:val="2"/>
  </w:num>
  <w:num w:numId="22" w16cid:durableId="1165782673">
    <w:abstractNumId w:val="12"/>
  </w:num>
  <w:num w:numId="23" w16cid:durableId="94718552">
    <w:abstractNumId w:val="7"/>
  </w:num>
  <w:num w:numId="24" w16cid:durableId="1100563701">
    <w:abstractNumId w:val="23"/>
  </w:num>
  <w:num w:numId="25" w16cid:durableId="1369571455">
    <w:abstractNumId w:val="24"/>
  </w:num>
  <w:num w:numId="26" w16cid:durableId="506210341">
    <w:abstractNumId w:val="19"/>
  </w:num>
  <w:num w:numId="27" w16cid:durableId="1682508311">
    <w:abstractNumId w:val="1"/>
  </w:num>
  <w:num w:numId="28" w16cid:durableId="1221552982">
    <w:abstractNumId w:val="14"/>
  </w:num>
  <w:num w:numId="29" w16cid:durableId="1528759430">
    <w:abstractNumId w:val="17"/>
  </w:num>
  <w:num w:numId="30" w16cid:durableId="1376345778">
    <w:abstractNumId w:val="5"/>
  </w:num>
  <w:num w:numId="31" w16cid:durableId="1284775508">
    <w:abstractNumId w:val="16"/>
  </w:num>
  <w:num w:numId="32" w16cid:durableId="1482383344">
    <w:abstractNumId w:val="21"/>
  </w:num>
  <w:num w:numId="33" w16cid:durableId="1078863937">
    <w:abstractNumId w:val="8"/>
  </w:num>
  <w:num w:numId="34" w16cid:durableId="203714667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15D"/>
    <w:rsid w:val="0000400B"/>
    <w:rsid w:val="00013FAB"/>
    <w:rsid w:val="00014A18"/>
    <w:rsid w:val="00022A39"/>
    <w:rsid w:val="00043CE3"/>
    <w:rsid w:val="00051AD3"/>
    <w:rsid w:val="00052960"/>
    <w:rsid w:val="00062D6D"/>
    <w:rsid w:val="00066E70"/>
    <w:rsid w:val="000767D0"/>
    <w:rsid w:val="0007771E"/>
    <w:rsid w:val="000936FC"/>
    <w:rsid w:val="00095002"/>
    <w:rsid w:val="00095585"/>
    <w:rsid w:val="000956BF"/>
    <w:rsid w:val="000C02F1"/>
    <w:rsid w:val="000C4240"/>
    <w:rsid w:val="000C4D27"/>
    <w:rsid w:val="000D475C"/>
    <w:rsid w:val="000D4ACD"/>
    <w:rsid w:val="000D6C57"/>
    <w:rsid w:val="000E4577"/>
    <w:rsid w:val="000F054C"/>
    <w:rsid w:val="000F550A"/>
    <w:rsid w:val="00136C7D"/>
    <w:rsid w:val="00156E13"/>
    <w:rsid w:val="001616E5"/>
    <w:rsid w:val="001777C3"/>
    <w:rsid w:val="001824C7"/>
    <w:rsid w:val="00197C7B"/>
    <w:rsid w:val="001D6283"/>
    <w:rsid w:val="001D70D8"/>
    <w:rsid w:val="001E07C7"/>
    <w:rsid w:val="001F3A90"/>
    <w:rsid w:val="001F551F"/>
    <w:rsid w:val="001F7B7A"/>
    <w:rsid w:val="0020780C"/>
    <w:rsid w:val="002100AE"/>
    <w:rsid w:val="002115DC"/>
    <w:rsid w:val="00216E36"/>
    <w:rsid w:val="00220392"/>
    <w:rsid w:val="00223378"/>
    <w:rsid w:val="00224316"/>
    <w:rsid w:val="002248FA"/>
    <w:rsid w:val="002302D1"/>
    <w:rsid w:val="00235715"/>
    <w:rsid w:val="0025732A"/>
    <w:rsid w:val="00271567"/>
    <w:rsid w:val="002753E7"/>
    <w:rsid w:val="00284B6F"/>
    <w:rsid w:val="00294F9C"/>
    <w:rsid w:val="002979E3"/>
    <w:rsid w:val="002A3E07"/>
    <w:rsid w:val="002A4C15"/>
    <w:rsid w:val="002B314E"/>
    <w:rsid w:val="002C0491"/>
    <w:rsid w:val="002C5945"/>
    <w:rsid w:val="002D2826"/>
    <w:rsid w:val="002D36E9"/>
    <w:rsid w:val="002F2E98"/>
    <w:rsid w:val="003101AF"/>
    <w:rsid w:val="00316FB2"/>
    <w:rsid w:val="00330713"/>
    <w:rsid w:val="00330EA5"/>
    <w:rsid w:val="003416B5"/>
    <w:rsid w:val="003419A2"/>
    <w:rsid w:val="00342DD6"/>
    <w:rsid w:val="00350979"/>
    <w:rsid w:val="00352377"/>
    <w:rsid w:val="00352879"/>
    <w:rsid w:val="00355117"/>
    <w:rsid w:val="00356249"/>
    <w:rsid w:val="0038092F"/>
    <w:rsid w:val="00397626"/>
    <w:rsid w:val="003A40B2"/>
    <w:rsid w:val="003A5BED"/>
    <w:rsid w:val="003A5DE3"/>
    <w:rsid w:val="003B285E"/>
    <w:rsid w:val="003C7314"/>
    <w:rsid w:val="003D3F40"/>
    <w:rsid w:val="003D4B46"/>
    <w:rsid w:val="003D6AE5"/>
    <w:rsid w:val="003E4A78"/>
    <w:rsid w:val="003E5CB7"/>
    <w:rsid w:val="003F191C"/>
    <w:rsid w:val="003F4B15"/>
    <w:rsid w:val="003F5F3A"/>
    <w:rsid w:val="003F7AC7"/>
    <w:rsid w:val="004111D1"/>
    <w:rsid w:val="0041264E"/>
    <w:rsid w:val="0043478F"/>
    <w:rsid w:val="00440ED4"/>
    <w:rsid w:val="004436B8"/>
    <w:rsid w:val="004445DA"/>
    <w:rsid w:val="00454A0E"/>
    <w:rsid w:val="004569B9"/>
    <w:rsid w:val="00483AE6"/>
    <w:rsid w:val="00485908"/>
    <w:rsid w:val="00490A04"/>
    <w:rsid w:val="0049128F"/>
    <w:rsid w:val="00493C66"/>
    <w:rsid w:val="00497DC4"/>
    <w:rsid w:val="004A0930"/>
    <w:rsid w:val="004B4C0D"/>
    <w:rsid w:val="004C1E1A"/>
    <w:rsid w:val="004C37CB"/>
    <w:rsid w:val="004C43DE"/>
    <w:rsid w:val="004D2EE8"/>
    <w:rsid w:val="004E6F74"/>
    <w:rsid w:val="004F4CDA"/>
    <w:rsid w:val="004F4F2E"/>
    <w:rsid w:val="0050175F"/>
    <w:rsid w:val="00514D74"/>
    <w:rsid w:val="005211B1"/>
    <w:rsid w:val="005226B4"/>
    <w:rsid w:val="0052273E"/>
    <w:rsid w:val="00533AC3"/>
    <w:rsid w:val="00535852"/>
    <w:rsid w:val="00563CD0"/>
    <w:rsid w:val="00563DBD"/>
    <w:rsid w:val="00564821"/>
    <w:rsid w:val="00577E26"/>
    <w:rsid w:val="005808BB"/>
    <w:rsid w:val="0058215D"/>
    <w:rsid w:val="00587E74"/>
    <w:rsid w:val="00590D6E"/>
    <w:rsid w:val="0059160B"/>
    <w:rsid w:val="005927A7"/>
    <w:rsid w:val="005936D8"/>
    <w:rsid w:val="005A0DA7"/>
    <w:rsid w:val="005A2454"/>
    <w:rsid w:val="005B14C2"/>
    <w:rsid w:val="005B6231"/>
    <w:rsid w:val="005C6834"/>
    <w:rsid w:val="005D4008"/>
    <w:rsid w:val="005D69D0"/>
    <w:rsid w:val="005D6FAA"/>
    <w:rsid w:val="005E1C6D"/>
    <w:rsid w:val="005E38B1"/>
    <w:rsid w:val="005F4749"/>
    <w:rsid w:val="005F56DA"/>
    <w:rsid w:val="00600C07"/>
    <w:rsid w:val="00604431"/>
    <w:rsid w:val="00607146"/>
    <w:rsid w:val="0062196B"/>
    <w:rsid w:val="006237F1"/>
    <w:rsid w:val="00627687"/>
    <w:rsid w:val="00630DEF"/>
    <w:rsid w:val="00633160"/>
    <w:rsid w:val="00633ABD"/>
    <w:rsid w:val="00644725"/>
    <w:rsid w:val="00653A48"/>
    <w:rsid w:val="0066606A"/>
    <w:rsid w:val="00670630"/>
    <w:rsid w:val="00682CAA"/>
    <w:rsid w:val="006A6C2B"/>
    <w:rsid w:val="006B060F"/>
    <w:rsid w:val="006B1EF6"/>
    <w:rsid w:val="006B6195"/>
    <w:rsid w:val="006C09D3"/>
    <w:rsid w:val="006C6F49"/>
    <w:rsid w:val="006D2325"/>
    <w:rsid w:val="006D7B20"/>
    <w:rsid w:val="006E4E52"/>
    <w:rsid w:val="006E7924"/>
    <w:rsid w:val="00713A3A"/>
    <w:rsid w:val="00715B16"/>
    <w:rsid w:val="00743A45"/>
    <w:rsid w:val="00756405"/>
    <w:rsid w:val="007604CF"/>
    <w:rsid w:val="00770853"/>
    <w:rsid w:val="00770FCF"/>
    <w:rsid w:val="00773EB4"/>
    <w:rsid w:val="00774EFA"/>
    <w:rsid w:val="00776146"/>
    <w:rsid w:val="00794197"/>
    <w:rsid w:val="00795488"/>
    <w:rsid w:val="0079556F"/>
    <w:rsid w:val="007A3DA2"/>
    <w:rsid w:val="007A4D0A"/>
    <w:rsid w:val="007A4DE2"/>
    <w:rsid w:val="007A7E84"/>
    <w:rsid w:val="007B03B4"/>
    <w:rsid w:val="007B2CE5"/>
    <w:rsid w:val="007C295C"/>
    <w:rsid w:val="007C723F"/>
    <w:rsid w:val="007D2126"/>
    <w:rsid w:val="007E170E"/>
    <w:rsid w:val="007E7585"/>
    <w:rsid w:val="00802192"/>
    <w:rsid w:val="00812A40"/>
    <w:rsid w:val="0081352D"/>
    <w:rsid w:val="00823DE0"/>
    <w:rsid w:val="008378F5"/>
    <w:rsid w:val="008524EB"/>
    <w:rsid w:val="00852864"/>
    <w:rsid w:val="00853973"/>
    <w:rsid w:val="00855F0D"/>
    <w:rsid w:val="0087383F"/>
    <w:rsid w:val="00877B9B"/>
    <w:rsid w:val="008A23DA"/>
    <w:rsid w:val="008A7FB5"/>
    <w:rsid w:val="008B135D"/>
    <w:rsid w:val="008B220E"/>
    <w:rsid w:val="008C08E2"/>
    <w:rsid w:val="008C5304"/>
    <w:rsid w:val="008F7E36"/>
    <w:rsid w:val="00903490"/>
    <w:rsid w:val="00912132"/>
    <w:rsid w:val="009162CB"/>
    <w:rsid w:val="0092134E"/>
    <w:rsid w:val="0093314A"/>
    <w:rsid w:val="00944CD7"/>
    <w:rsid w:val="0094672C"/>
    <w:rsid w:val="00947981"/>
    <w:rsid w:val="00962804"/>
    <w:rsid w:val="00963180"/>
    <w:rsid w:val="00963A6A"/>
    <w:rsid w:val="00970885"/>
    <w:rsid w:val="00974514"/>
    <w:rsid w:val="00982BD5"/>
    <w:rsid w:val="0099151E"/>
    <w:rsid w:val="00994623"/>
    <w:rsid w:val="009A1B50"/>
    <w:rsid w:val="009A3218"/>
    <w:rsid w:val="009A3AFD"/>
    <w:rsid w:val="009A628E"/>
    <w:rsid w:val="009A6D18"/>
    <w:rsid w:val="009C24C1"/>
    <w:rsid w:val="009C3D49"/>
    <w:rsid w:val="009D0958"/>
    <w:rsid w:val="009D1DF4"/>
    <w:rsid w:val="009E558A"/>
    <w:rsid w:val="009F1360"/>
    <w:rsid w:val="009F6981"/>
    <w:rsid w:val="00A16461"/>
    <w:rsid w:val="00A2365D"/>
    <w:rsid w:val="00A3229A"/>
    <w:rsid w:val="00A36EAA"/>
    <w:rsid w:val="00A37DAE"/>
    <w:rsid w:val="00A47AB3"/>
    <w:rsid w:val="00A71867"/>
    <w:rsid w:val="00A73390"/>
    <w:rsid w:val="00A7691C"/>
    <w:rsid w:val="00A86F5F"/>
    <w:rsid w:val="00A91225"/>
    <w:rsid w:val="00A9784F"/>
    <w:rsid w:val="00AA3B31"/>
    <w:rsid w:val="00AA4767"/>
    <w:rsid w:val="00AB045F"/>
    <w:rsid w:val="00AB7F31"/>
    <w:rsid w:val="00AD4EBF"/>
    <w:rsid w:val="00AE273E"/>
    <w:rsid w:val="00AF5547"/>
    <w:rsid w:val="00B01827"/>
    <w:rsid w:val="00B031CA"/>
    <w:rsid w:val="00B065C0"/>
    <w:rsid w:val="00B213B9"/>
    <w:rsid w:val="00B33620"/>
    <w:rsid w:val="00B35254"/>
    <w:rsid w:val="00B458EF"/>
    <w:rsid w:val="00B47669"/>
    <w:rsid w:val="00B514A9"/>
    <w:rsid w:val="00B65F8A"/>
    <w:rsid w:val="00B713AE"/>
    <w:rsid w:val="00B71986"/>
    <w:rsid w:val="00B8216F"/>
    <w:rsid w:val="00B90406"/>
    <w:rsid w:val="00B93673"/>
    <w:rsid w:val="00BA281E"/>
    <w:rsid w:val="00BA5F92"/>
    <w:rsid w:val="00BC5069"/>
    <w:rsid w:val="00BC591E"/>
    <w:rsid w:val="00BD5AFC"/>
    <w:rsid w:val="00BF0011"/>
    <w:rsid w:val="00BF34EB"/>
    <w:rsid w:val="00BF41DE"/>
    <w:rsid w:val="00BF5395"/>
    <w:rsid w:val="00BF7F24"/>
    <w:rsid w:val="00C1025E"/>
    <w:rsid w:val="00C22B52"/>
    <w:rsid w:val="00C240F2"/>
    <w:rsid w:val="00C3672A"/>
    <w:rsid w:val="00C42828"/>
    <w:rsid w:val="00C46614"/>
    <w:rsid w:val="00C55805"/>
    <w:rsid w:val="00C64287"/>
    <w:rsid w:val="00C65191"/>
    <w:rsid w:val="00C73E70"/>
    <w:rsid w:val="00C85331"/>
    <w:rsid w:val="00C92ECB"/>
    <w:rsid w:val="00C94E07"/>
    <w:rsid w:val="00CA7462"/>
    <w:rsid w:val="00CA7593"/>
    <w:rsid w:val="00CB6504"/>
    <w:rsid w:val="00CB7610"/>
    <w:rsid w:val="00CC3AE3"/>
    <w:rsid w:val="00CC7456"/>
    <w:rsid w:val="00CD3CD2"/>
    <w:rsid w:val="00CD53F6"/>
    <w:rsid w:val="00CF142D"/>
    <w:rsid w:val="00D0526E"/>
    <w:rsid w:val="00D1007A"/>
    <w:rsid w:val="00D15A6D"/>
    <w:rsid w:val="00D2463A"/>
    <w:rsid w:val="00D24667"/>
    <w:rsid w:val="00D47644"/>
    <w:rsid w:val="00D55C81"/>
    <w:rsid w:val="00D6598F"/>
    <w:rsid w:val="00D9610B"/>
    <w:rsid w:val="00DC23B3"/>
    <w:rsid w:val="00DD5121"/>
    <w:rsid w:val="00DD68D6"/>
    <w:rsid w:val="00DE6551"/>
    <w:rsid w:val="00DE6A08"/>
    <w:rsid w:val="00DF64A4"/>
    <w:rsid w:val="00DF689D"/>
    <w:rsid w:val="00E02B8C"/>
    <w:rsid w:val="00E0535E"/>
    <w:rsid w:val="00E27BFF"/>
    <w:rsid w:val="00E36789"/>
    <w:rsid w:val="00E660BA"/>
    <w:rsid w:val="00E66502"/>
    <w:rsid w:val="00E82FE3"/>
    <w:rsid w:val="00E85BF7"/>
    <w:rsid w:val="00E94BAD"/>
    <w:rsid w:val="00EA7356"/>
    <w:rsid w:val="00EB5AB6"/>
    <w:rsid w:val="00EB6963"/>
    <w:rsid w:val="00ED1217"/>
    <w:rsid w:val="00ED434F"/>
    <w:rsid w:val="00ED67BF"/>
    <w:rsid w:val="00EE0778"/>
    <w:rsid w:val="00EF0CEF"/>
    <w:rsid w:val="00F06BD8"/>
    <w:rsid w:val="00F14522"/>
    <w:rsid w:val="00F2075D"/>
    <w:rsid w:val="00F22752"/>
    <w:rsid w:val="00F369B8"/>
    <w:rsid w:val="00F431A6"/>
    <w:rsid w:val="00F67092"/>
    <w:rsid w:val="00F67E83"/>
    <w:rsid w:val="00F777CD"/>
    <w:rsid w:val="00F830F0"/>
    <w:rsid w:val="00FA457C"/>
    <w:rsid w:val="00FB4416"/>
    <w:rsid w:val="00FB4682"/>
    <w:rsid w:val="00FC0D2B"/>
    <w:rsid w:val="00FC3337"/>
    <w:rsid w:val="00FD0FD8"/>
    <w:rsid w:val="00FD3B79"/>
    <w:rsid w:val="00FF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D4B028D"/>
  <w15:chartTrackingRefBased/>
  <w15:docId w15:val="{247C58F7-CC59-4886-AC25-C0E63912D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58215D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Заголовок 2-го уровня,РАЗДЕЛ,новая страница,Document Header1,H1,T1,kapitola1"/>
    <w:basedOn w:val="a1"/>
    <w:next w:val="a1"/>
    <w:link w:val="10"/>
    <w:uiPriority w:val="9"/>
    <w:qFormat/>
    <w:rsid w:val="005D6FAA"/>
    <w:pPr>
      <w:keepNext/>
      <w:keepLines/>
      <w:numPr>
        <w:ilvl w:val="1"/>
        <w:numId w:val="4"/>
      </w:numPr>
      <w:spacing w:after="120"/>
      <w:ind w:left="709" w:firstLine="0"/>
      <w:outlineLvl w:val="0"/>
    </w:pPr>
    <w:rPr>
      <w:rFonts w:eastAsiaTheme="majorEastAsia" w:cstheme="majorBidi"/>
      <w:b/>
      <w:szCs w:val="32"/>
    </w:rPr>
  </w:style>
  <w:style w:type="paragraph" w:styleId="20">
    <w:name w:val="heading 2"/>
    <w:aliases w:val="ЗАГОЛОВОК 1.1,заголовок2,1. Заголовок 2,H2,H2 Знак,Заголовок 21,T2,2,kapitola2,Заголовок 1.1"/>
    <w:basedOn w:val="1-"/>
    <w:next w:val="a1"/>
    <w:link w:val="21"/>
    <w:uiPriority w:val="9"/>
    <w:unhideWhenUsed/>
    <w:qFormat/>
    <w:rsid w:val="005D6FAA"/>
    <w:pPr>
      <w:widowControl w:val="0"/>
      <w:autoSpaceDE w:val="0"/>
      <w:autoSpaceDN w:val="0"/>
      <w:ind w:left="0"/>
      <w:outlineLvl w:val="1"/>
    </w:pPr>
    <w:rPr>
      <w:rFonts w:eastAsiaTheme="majorEastAsia" w:cstheme="majorBidi"/>
      <w:color w:val="auto"/>
      <w:sz w:val="24"/>
      <w:szCs w:val="26"/>
    </w:rPr>
  </w:style>
  <w:style w:type="paragraph" w:styleId="3">
    <w:name w:val="heading 3"/>
    <w:aliases w:val="ЗАГОЛОВОК 1.1.1,kapitola3,T3,podclanek"/>
    <w:basedOn w:val="a1"/>
    <w:next w:val="a1"/>
    <w:link w:val="30"/>
    <w:uiPriority w:val="9"/>
    <w:qFormat/>
    <w:rsid w:val="00564821"/>
    <w:pPr>
      <w:widowControl w:val="0"/>
      <w:spacing w:before="120" w:after="120" w:line="240" w:lineRule="auto"/>
      <w:ind w:left="568" w:firstLine="0"/>
      <w:jc w:val="center"/>
      <w:outlineLvl w:val="2"/>
    </w:pPr>
    <w:rPr>
      <w:rFonts w:ascii="Arial" w:eastAsia="Calibri" w:hAnsi="Arial" w:cs="Arial"/>
      <w:b/>
      <w:bCs/>
      <w:lang w:eastAsia="ru-RU"/>
    </w:rPr>
  </w:style>
  <w:style w:type="paragraph" w:styleId="4">
    <w:name w:val="heading 4"/>
    <w:aliases w:val="ЗАГОЛОВОК 1.1.1.1,Nadpis1.1.1.1"/>
    <w:basedOn w:val="a1"/>
    <w:next w:val="a1"/>
    <w:link w:val="40"/>
    <w:uiPriority w:val="9"/>
    <w:unhideWhenUsed/>
    <w:qFormat/>
    <w:rsid w:val="00564821"/>
    <w:pPr>
      <w:keepNext/>
      <w:keepLines/>
      <w:spacing w:before="120" w:after="120" w:line="240" w:lineRule="auto"/>
      <w:ind w:firstLine="0"/>
      <w:jc w:val="center"/>
      <w:outlineLvl w:val="3"/>
    </w:pPr>
    <w:rPr>
      <w:rFonts w:ascii="Arial" w:eastAsiaTheme="majorEastAsia" w:hAnsi="Arial" w:cs="Arial"/>
      <w:b/>
      <w:bCs/>
      <w:iCs/>
      <w:sz w:val="22"/>
      <w:lang w:eastAsia="ru-RU"/>
    </w:rPr>
  </w:style>
  <w:style w:type="paragraph" w:styleId="5">
    <w:name w:val="heading 5"/>
    <w:basedOn w:val="a1"/>
    <w:next w:val="a1"/>
    <w:link w:val="50"/>
    <w:uiPriority w:val="9"/>
    <w:qFormat/>
    <w:rsid w:val="00564821"/>
    <w:pPr>
      <w:keepNext/>
      <w:keepLines/>
      <w:spacing w:before="200"/>
      <w:ind w:left="1008" w:hanging="1008"/>
      <w:outlineLvl w:val="4"/>
    </w:pPr>
    <w:rPr>
      <w:rFonts w:ascii="Cambria" w:eastAsia="Times New Roman" w:hAnsi="Cambria" w:cs="Cambria"/>
      <w:color w:val="243F60"/>
      <w:sz w:val="28"/>
      <w:szCs w:val="28"/>
      <w:lang w:eastAsia="ru-RU"/>
    </w:rPr>
  </w:style>
  <w:style w:type="paragraph" w:styleId="6">
    <w:name w:val="heading 6"/>
    <w:basedOn w:val="a1"/>
    <w:next w:val="a1"/>
    <w:link w:val="60"/>
    <w:uiPriority w:val="9"/>
    <w:qFormat/>
    <w:rsid w:val="00564821"/>
    <w:pPr>
      <w:keepNext/>
      <w:keepLines/>
      <w:spacing w:before="200"/>
      <w:ind w:firstLine="0"/>
      <w:outlineLvl w:val="5"/>
    </w:pPr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paragraph" w:styleId="7">
    <w:name w:val="heading 7"/>
    <w:aliases w:val="-"/>
    <w:basedOn w:val="a1"/>
    <w:next w:val="a1"/>
    <w:link w:val="70"/>
    <w:uiPriority w:val="9"/>
    <w:qFormat/>
    <w:rsid w:val="00564821"/>
    <w:pPr>
      <w:keepNext/>
      <w:keepLines/>
      <w:spacing w:before="200"/>
      <w:ind w:left="1296" w:hanging="1296"/>
      <w:outlineLvl w:val="6"/>
    </w:pPr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paragraph" w:styleId="8">
    <w:name w:val="heading 8"/>
    <w:aliases w:val="."/>
    <w:basedOn w:val="a1"/>
    <w:next w:val="a1"/>
    <w:link w:val="80"/>
    <w:uiPriority w:val="9"/>
    <w:qFormat/>
    <w:rsid w:val="00564821"/>
    <w:pPr>
      <w:keepNext/>
      <w:keepLines/>
      <w:spacing w:before="200"/>
      <w:ind w:left="1440" w:hanging="1440"/>
      <w:outlineLvl w:val="7"/>
    </w:pPr>
    <w:rPr>
      <w:rFonts w:ascii="Cambria" w:eastAsia="Times New Roman" w:hAnsi="Cambria" w:cs="Cambria"/>
      <w:color w:val="404040"/>
      <w:sz w:val="20"/>
      <w:szCs w:val="20"/>
      <w:lang w:eastAsia="ru-RU"/>
    </w:rPr>
  </w:style>
  <w:style w:type="paragraph" w:styleId="9">
    <w:name w:val="heading 9"/>
    <w:basedOn w:val="a1"/>
    <w:next w:val="a1"/>
    <w:link w:val="90"/>
    <w:uiPriority w:val="9"/>
    <w:qFormat/>
    <w:rsid w:val="00564821"/>
    <w:pPr>
      <w:keepNext/>
      <w:spacing w:line="240" w:lineRule="auto"/>
      <w:ind w:firstLine="0"/>
      <w:jc w:val="left"/>
      <w:outlineLvl w:val="8"/>
    </w:pPr>
    <w:rPr>
      <w:rFonts w:ascii="Courier New" w:eastAsia="Times New Roman" w:hAnsi="Courier New" w:cs="Arial"/>
      <w:b/>
      <w:sz w:val="52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оловок 2-го уровня Знак,РАЗДЕЛ Знак,новая страница Знак,Document Header1 Знак,H1 Знак,T1 Знак,kapitola1 Знак"/>
    <w:basedOn w:val="a2"/>
    <w:link w:val="1"/>
    <w:uiPriority w:val="9"/>
    <w:rsid w:val="005D6FAA"/>
    <w:rPr>
      <w:rFonts w:ascii="Times New Roman" w:eastAsiaTheme="majorEastAsia" w:hAnsi="Times New Roman" w:cstheme="majorBidi"/>
      <w:b/>
      <w:sz w:val="24"/>
      <w:szCs w:val="32"/>
    </w:rPr>
  </w:style>
  <w:style w:type="paragraph" w:styleId="a5">
    <w:name w:val="No Spacing"/>
    <w:uiPriority w:val="1"/>
    <w:rsid w:val="0058215D"/>
    <w:pPr>
      <w:spacing w:after="0" w:line="240" w:lineRule="auto"/>
    </w:pPr>
  </w:style>
  <w:style w:type="paragraph" w:styleId="a6">
    <w:name w:val="header"/>
    <w:basedOn w:val="a1"/>
    <w:link w:val="a7"/>
    <w:uiPriority w:val="99"/>
    <w:unhideWhenUsed/>
    <w:qFormat/>
    <w:rsid w:val="00D6598F"/>
    <w:pPr>
      <w:pBdr>
        <w:bottom w:val="single" w:sz="4" w:space="1" w:color="auto"/>
      </w:pBdr>
      <w:tabs>
        <w:tab w:val="center" w:pos="4677"/>
        <w:tab w:val="right" w:pos="9355"/>
      </w:tabs>
      <w:spacing w:after="240" w:line="240" w:lineRule="auto"/>
      <w:ind w:firstLine="0"/>
      <w:jc w:val="center"/>
    </w:pPr>
    <w:rPr>
      <w:i/>
    </w:rPr>
  </w:style>
  <w:style w:type="character" w:customStyle="1" w:styleId="a7">
    <w:name w:val="Верхний колонтитул Знак"/>
    <w:basedOn w:val="a2"/>
    <w:link w:val="a6"/>
    <w:uiPriority w:val="99"/>
    <w:rsid w:val="00D6598F"/>
    <w:rPr>
      <w:rFonts w:ascii="Times New Roman" w:hAnsi="Times New Roman"/>
      <w:i/>
      <w:sz w:val="24"/>
    </w:rPr>
  </w:style>
  <w:style w:type="paragraph" w:styleId="a8">
    <w:name w:val="footer"/>
    <w:basedOn w:val="a1"/>
    <w:link w:val="a9"/>
    <w:uiPriority w:val="99"/>
    <w:unhideWhenUsed/>
    <w:rsid w:val="0058215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2"/>
    <w:link w:val="a8"/>
    <w:uiPriority w:val="99"/>
    <w:rsid w:val="0058215D"/>
    <w:rPr>
      <w:rFonts w:ascii="Times New Roman" w:hAnsi="Times New Roman"/>
      <w:sz w:val="24"/>
    </w:rPr>
  </w:style>
  <w:style w:type="table" w:styleId="aa">
    <w:name w:val="Table Grid"/>
    <w:aliases w:val="Таблица ОРГРЭС1"/>
    <w:basedOn w:val="a3"/>
    <w:uiPriority w:val="39"/>
    <w:rsid w:val="0058215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-">
    <w:name w:val="Заголовок 1-го уровня"/>
    <w:basedOn w:val="1"/>
    <w:next w:val="a1"/>
    <w:link w:val="1-0"/>
    <w:qFormat/>
    <w:rsid w:val="002753E7"/>
    <w:pPr>
      <w:pageBreakBefore/>
      <w:numPr>
        <w:ilvl w:val="0"/>
        <w:numId w:val="1"/>
      </w:numPr>
      <w:tabs>
        <w:tab w:val="left" w:pos="709"/>
      </w:tabs>
    </w:pPr>
    <w:rPr>
      <w:rFonts w:eastAsia="Times New Roman" w:cs="Times New Roman"/>
      <w:bCs/>
      <w:color w:val="000000"/>
      <w:sz w:val="28"/>
      <w:szCs w:val="28"/>
      <w:lang w:eastAsia="ru-RU"/>
    </w:rPr>
  </w:style>
  <w:style w:type="character" w:customStyle="1" w:styleId="1-0">
    <w:name w:val="Заголовок 1-го уровня Знак"/>
    <w:basedOn w:val="10"/>
    <w:link w:val="1-"/>
    <w:rsid w:val="002753E7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styleId="ab">
    <w:name w:val="page number"/>
    <w:basedOn w:val="a2"/>
    <w:rsid w:val="0058215D"/>
  </w:style>
  <w:style w:type="paragraph" w:styleId="ac">
    <w:name w:val="List Paragraph"/>
    <w:basedOn w:val="a1"/>
    <w:uiPriority w:val="34"/>
    <w:qFormat/>
    <w:rsid w:val="00974514"/>
    <w:pPr>
      <w:spacing w:before="60" w:after="60"/>
      <w:ind w:left="709" w:firstLine="0"/>
      <w:contextualSpacing/>
    </w:pPr>
  </w:style>
  <w:style w:type="paragraph" w:styleId="11">
    <w:name w:val="toc 1"/>
    <w:basedOn w:val="a1"/>
    <w:next w:val="a1"/>
    <w:link w:val="12"/>
    <w:autoRedefine/>
    <w:uiPriority w:val="39"/>
    <w:unhideWhenUsed/>
    <w:rsid w:val="006A6C2B"/>
    <w:pPr>
      <w:tabs>
        <w:tab w:val="left" w:pos="1100"/>
        <w:tab w:val="right" w:leader="dot" w:pos="9345"/>
      </w:tabs>
      <w:ind w:left="425" w:right="284" w:hanging="425"/>
    </w:pPr>
  </w:style>
  <w:style w:type="character" w:styleId="ad">
    <w:name w:val="Hyperlink"/>
    <w:basedOn w:val="a2"/>
    <w:uiPriority w:val="99"/>
    <w:unhideWhenUsed/>
    <w:rsid w:val="005936D8"/>
    <w:rPr>
      <w:color w:val="0563C1" w:themeColor="hyperlink"/>
      <w:u w:val="single"/>
    </w:rPr>
  </w:style>
  <w:style w:type="paragraph" w:customStyle="1" w:styleId="ae">
    <w:name w:val="Табл. заголовок"/>
    <w:basedOn w:val="a1"/>
    <w:next w:val="a1"/>
    <w:link w:val="af"/>
    <w:qFormat/>
    <w:rsid w:val="000C02F1"/>
    <w:pPr>
      <w:spacing w:before="120" w:after="60" w:line="240" w:lineRule="auto"/>
      <w:outlineLvl w:val="5"/>
    </w:pPr>
  </w:style>
  <w:style w:type="character" w:customStyle="1" w:styleId="af">
    <w:name w:val="Табл. заголовок Знак"/>
    <w:basedOn w:val="a2"/>
    <w:link w:val="ae"/>
    <w:rsid w:val="000C02F1"/>
    <w:rPr>
      <w:rFonts w:ascii="Times New Roman" w:hAnsi="Times New Roman"/>
      <w:sz w:val="24"/>
    </w:rPr>
  </w:style>
  <w:style w:type="paragraph" w:customStyle="1" w:styleId="af0">
    <w:name w:val="Скрытый_(для ссылок)"/>
    <w:basedOn w:val="a1"/>
    <w:link w:val="af1"/>
    <w:qFormat/>
    <w:rsid w:val="00066E70"/>
    <w:pPr>
      <w:ind w:firstLine="720"/>
    </w:pPr>
    <w:rPr>
      <w:vanish/>
      <w:color w:val="2E74B5" w:themeColor="accent5" w:themeShade="BF"/>
    </w:rPr>
  </w:style>
  <w:style w:type="character" w:customStyle="1" w:styleId="21">
    <w:name w:val="Заголовок 2 Знак"/>
    <w:aliases w:val="ЗАГОЛОВОК 1.1 Знак,заголовок2 Знак,1. Заголовок 2 Знак,H2 Знак1,H2 Знак Знак,Заголовок 21 Знак,T2 Знак,2 Знак,kapitola2 Знак,Заголовок 1.1 Знак"/>
    <w:basedOn w:val="a2"/>
    <w:link w:val="20"/>
    <w:uiPriority w:val="9"/>
    <w:rsid w:val="005D6FAA"/>
    <w:rPr>
      <w:rFonts w:ascii="Times New Roman" w:eastAsiaTheme="majorEastAsia" w:hAnsi="Times New Roman" w:cstheme="majorBidi"/>
      <w:b/>
      <w:bCs/>
      <w:sz w:val="24"/>
      <w:szCs w:val="26"/>
      <w:lang w:eastAsia="ru-RU"/>
    </w:rPr>
  </w:style>
  <w:style w:type="character" w:customStyle="1" w:styleId="af1">
    <w:name w:val="Скрытый_(для ссылок) Знак"/>
    <w:basedOn w:val="a2"/>
    <w:link w:val="af0"/>
    <w:rsid w:val="00066E70"/>
    <w:rPr>
      <w:rFonts w:ascii="Times New Roman" w:hAnsi="Times New Roman"/>
      <w:vanish/>
      <w:color w:val="2E74B5" w:themeColor="accent5" w:themeShade="BF"/>
      <w:sz w:val="24"/>
    </w:rPr>
  </w:style>
  <w:style w:type="character" w:customStyle="1" w:styleId="30">
    <w:name w:val="Заголовок 3 Знак"/>
    <w:aliases w:val="ЗАГОЛОВОК 1.1.1 Знак,kapitola3 Знак,T3 Знак,podclanek Знак"/>
    <w:basedOn w:val="a2"/>
    <w:link w:val="3"/>
    <w:uiPriority w:val="9"/>
    <w:rsid w:val="00564821"/>
    <w:rPr>
      <w:rFonts w:ascii="Arial" w:eastAsia="Calibri" w:hAnsi="Arial" w:cs="Arial"/>
      <w:b/>
      <w:bCs/>
      <w:sz w:val="24"/>
      <w:lang w:eastAsia="ru-RU"/>
    </w:rPr>
  </w:style>
  <w:style w:type="character" w:customStyle="1" w:styleId="40">
    <w:name w:val="Заголовок 4 Знак"/>
    <w:aliases w:val="ЗАГОЛОВОК 1.1.1.1 Знак,Nadpis1.1.1.1 Знак"/>
    <w:basedOn w:val="a2"/>
    <w:link w:val="4"/>
    <w:uiPriority w:val="9"/>
    <w:rsid w:val="00564821"/>
    <w:rPr>
      <w:rFonts w:ascii="Arial" w:eastAsiaTheme="majorEastAsia" w:hAnsi="Arial" w:cs="Arial"/>
      <w:b/>
      <w:bCs/>
      <w:iCs/>
      <w:lang w:eastAsia="ru-RU"/>
    </w:rPr>
  </w:style>
  <w:style w:type="character" w:customStyle="1" w:styleId="50">
    <w:name w:val="Заголовок 5 Знак"/>
    <w:basedOn w:val="a2"/>
    <w:link w:val="5"/>
    <w:uiPriority w:val="9"/>
    <w:rsid w:val="00564821"/>
    <w:rPr>
      <w:rFonts w:ascii="Cambria" w:eastAsia="Times New Roman" w:hAnsi="Cambria" w:cs="Cambria"/>
      <w:color w:val="243F60"/>
      <w:sz w:val="28"/>
      <w:szCs w:val="28"/>
      <w:lang w:eastAsia="ru-RU"/>
    </w:rPr>
  </w:style>
  <w:style w:type="character" w:customStyle="1" w:styleId="60">
    <w:name w:val="Заголовок 6 Знак"/>
    <w:basedOn w:val="a2"/>
    <w:link w:val="6"/>
    <w:uiPriority w:val="9"/>
    <w:rsid w:val="00564821"/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character" w:customStyle="1" w:styleId="70">
    <w:name w:val="Заголовок 7 Знак"/>
    <w:aliases w:val="- Знак"/>
    <w:basedOn w:val="a2"/>
    <w:link w:val="7"/>
    <w:uiPriority w:val="9"/>
    <w:rsid w:val="00564821"/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character" w:customStyle="1" w:styleId="80">
    <w:name w:val="Заголовок 8 Знак"/>
    <w:aliases w:val=". Знак"/>
    <w:basedOn w:val="a2"/>
    <w:link w:val="8"/>
    <w:uiPriority w:val="9"/>
    <w:rsid w:val="00564821"/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"/>
    <w:rsid w:val="00564821"/>
    <w:rPr>
      <w:rFonts w:ascii="Courier New" w:eastAsia="Times New Roman" w:hAnsi="Courier New" w:cs="Arial"/>
      <w:b/>
      <w:sz w:val="52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648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Body Text"/>
    <w:basedOn w:val="a1"/>
    <w:link w:val="af3"/>
    <w:uiPriority w:val="1"/>
    <w:rsid w:val="00564821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Arial" w:hAnsi="Arial" w:cs="Arial"/>
      <w:szCs w:val="24"/>
    </w:rPr>
  </w:style>
  <w:style w:type="character" w:customStyle="1" w:styleId="af3">
    <w:name w:val="Основной текст Знак"/>
    <w:basedOn w:val="a2"/>
    <w:link w:val="af2"/>
    <w:uiPriority w:val="1"/>
    <w:rsid w:val="00564821"/>
    <w:rPr>
      <w:rFonts w:ascii="Arial" w:eastAsia="Arial" w:hAnsi="Arial" w:cs="Arial"/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564821"/>
    <w:pPr>
      <w:widowControl w:val="0"/>
      <w:autoSpaceDE w:val="0"/>
      <w:autoSpaceDN w:val="0"/>
      <w:spacing w:before="17" w:line="240" w:lineRule="auto"/>
      <w:ind w:firstLine="0"/>
      <w:jc w:val="center"/>
    </w:pPr>
    <w:rPr>
      <w:rFonts w:ascii="Arial" w:eastAsia="Arial" w:hAnsi="Arial" w:cs="Arial"/>
      <w:sz w:val="22"/>
    </w:rPr>
  </w:style>
  <w:style w:type="table" w:customStyle="1" w:styleId="13">
    <w:name w:val="Сетка таблицы светлая1"/>
    <w:aliases w:val="КОНСТРУКТОР"/>
    <w:basedOn w:val="a3"/>
    <w:uiPriority w:val="40"/>
    <w:rsid w:val="005648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4">
    <w:name w:val="ТАБЛИЦА"/>
    <w:basedOn w:val="a1"/>
    <w:link w:val="af5"/>
    <w:rsid w:val="00564821"/>
    <w:pPr>
      <w:spacing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АБЛИЦА Знак"/>
    <w:basedOn w:val="a2"/>
    <w:link w:val="af4"/>
    <w:rsid w:val="0056482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ПОДРИСУНОЧНАЯ"/>
    <w:basedOn w:val="af7"/>
    <w:link w:val="af8"/>
    <w:rsid w:val="00564821"/>
    <w:pPr>
      <w:jc w:val="center"/>
    </w:pPr>
  </w:style>
  <w:style w:type="paragraph" w:customStyle="1" w:styleId="af7">
    <w:name w:val="ПОДПИСЬ ТАБЛИЦЫ"/>
    <w:basedOn w:val="a1"/>
    <w:uiPriority w:val="99"/>
    <w:rsid w:val="00564821"/>
    <w:pPr>
      <w:spacing w:line="240" w:lineRule="auto"/>
      <w:ind w:firstLine="0"/>
    </w:pPr>
    <w:rPr>
      <w:rFonts w:ascii="Arial" w:eastAsia="Calibri" w:hAnsi="Arial" w:cs="Arial"/>
      <w:bCs/>
      <w:sz w:val="20"/>
      <w:szCs w:val="20"/>
      <w:lang w:eastAsia="ru-RU"/>
    </w:rPr>
  </w:style>
  <w:style w:type="character" w:customStyle="1" w:styleId="af8">
    <w:name w:val="ПОДРИСУНОЧНАЯ Знак"/>
    <w:basedOn w:val="a2"/>
    <w:link w:val="af6"/>
    <w:rsid w:val="00564821"/>
    <w:rPr>
      <w:rFonts w:ascii="Arial" w:eastAsia="Calibri" w:hAnsi="Arial" w:cs="Arial"/>
      <w:bCs/>
      <w:sz w:val="20"/>
      <w:szCs w:val="20"/>
      <w:lang w:eastAsia="ru-RU"/>
    </w:rPr>
  </w:style>
  <w:style w:type="paragraph" w:customStyle="1" w:styleId="af9">
    <w:name w:val="Без отступа"/>
    <w:basedOn w:val="a1"/>
    <w:link w:val="afa"/>
    <w:rsid w:val="00564821"/>
    <w:pPr>
      <w:widowControl w:val="0"/>
      <w:autoSpaceDE w:val="0"/>
      <w:autoSpaceDN w:val="0"/>
      <w:adjustRightInd w:val="0"/>
      <w:ind w:firstLine="567"/>
    </w:pPr>
    <w:rPr>
      <w:rFonts w:ascii="Arial" w:eastAsia="Times New Roman" w:hAnsi="Arial" w:cs="Arial"/>
      <w:color w:val="000000"/>
      <w:sz w:val="22"/>
      <w:lang w:eastAsia="ru-RU"/>
    </w:rPr>
  </w:style>
  <w:style w:type="character" w:customStyle="1" w:styleId="afa">
    <w:name w:val="Без отступа Знак"/>
    <w:basedOn w:val="a2"/>
    <w:link w:val="af9"/>
    <w:rsid w:val="00564821"/>
    <w:rPr>
      <w:rFonts w:ascii="Arial" w:eastAsia="Times New Roman" w:hAnsi="Arial" w:cs="Arial"/>
      <w:color w:val="000000"/>
      <w:lang w:eastAsia="ru-RU"/>
    </w:rPr>
  </w:style>
  <w:style w:type="character" w:customStyle="1" w:styleId="afb">
    <w:name w:val="Скрытый знак"/>
    <w:uiPriority w:val="99"/>
    <w:rsid w:val="00564821"/>
    <w:rPr>
      <w:strike/>
      <w:vanish/>
      <w:color w:val="FF0000"/>
    </w:rPr>
  </w:style>
  <w:style w:type="paragraph" w:styleId="afc">
    <w:name w:val="Revision"/>
    <w:hidden/>
    <w:uiPriority w:val="99"/>
    <w:semiHidden/>
    <w:rsid w:val="00564821"/>
    <w:pPr>
      <w:spacing w:after="0" w:line="240" w:lineRule="auto"/>
    </w:pPr>
    <w:rPr>
      <w:rFonts w:ascii="Arial" w:eastAsia="Microsoft YaHei" w:hAnsi="Arial" w:cs="Times New Roman"/>
      <w:spacing w:val="-5"/>
      <w:sz w:val="20"/>
      <w:szCs w:val="20"/>
    </w:rPr>
  </w:style>
  <w:style w:type="paragraph" w:customStyle="1" w:styleId="afd">
    <w:name w:val="Рис. заголовок"/>
    <w:basedOn w:val="afe"/>
    <w:next w:val="a1"/>
    <w:link w:val="aff"/>
    <w:qFormat/>
    <w:rsid w:val="00CA7593"/>
    <w:pPr>
      <w:spacing w:after="120" w:line="240" w:lineRule="auto"/>
      <w:ind w:firstLine="0"/>
      <w:jc w:val="center"/>
    </w:pPr>
    <w:rPr>
      <w:noProof/>
    </w:rPr>
  </w:style>
  <w:style w:type="character" w:customStyle="1" w:styleId="aff">
    <w:name w:val="Рис. заголовок Знак"/>
    <w:link w:val="afd"/>
    <w:locked/>
    <w:rsid w:val="00CA7593"/>
    <w:rPr>
      <w:rFonts w:ascii="Times New Roman" w:hAnsi="Times New Roman" w:cs="Times New Roman"/>
      <w:iCs/>
      <w:noProof/>
      <w:sz w:val="24"/>
      <w:szCs w:val="26"/>
    </w:rPr>
  </w:style>
  <w:style w:type="character" w:customStyle="1" w:styleId="210pt0pt">
    <w:name w:val="Заголовок №2 + 10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5pt1pt66">
    <w:name w:val="Основной текст + 9.5 pt;Полужирный;Интервал 1 pt;Масштаб 66%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66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8pt">
    <w:name w:val="Основной текст + 8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.5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05pt0pt">
    <w:name w:val="Заголовок №2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2pt">
    <w:name w:val="Основной текст + 12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195pt1pt">
    <w:name w:val="Основной текст (11) + 9.5 pt;Курсив;Интервал 1 pt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13pt">
    <w:name w:val="Основной текст + 13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3pt0">
    <w:name w:val="Основной текст + 13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105pt0pt">
    <w:name w:val="Основной текст (5)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">
    <w:name w:val="Основной текст + 9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eastAsia="ru-RU" w:bidi="ru-RU"/>
    </w:rPr>
  </w:style>
  <w:style w:type="character" w:customStyle="1" w:styleId="129pt7pt100">
    <w:name w:val="Заголовок №1 (2) + 9 pt;Курсив;Интервал 7 pt;Масштаб 100%"/>
    <w:rsid w:val="00564821"/>
    <w:rPr>
      <w:rFonts w:ascii="Arial" w:eastAsia="Arial" w:hAnsi="Arial" w:cs="Arial"/>
      <w:i/>
      <w:iCs/>
      <w:color w:val="000000"/>
      <w:spacing w:val="14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8pt2pt">
    <w:name w:val="Основной текст + 18 pt;Полужирный;Интервал 2 pt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rsid w:val="005648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Курсив"/>
    <w:rsid w:val="005648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1">
    <w:name w:val="Основной текст (2) + 10;5 pt;Полужирный"/>
    <w:rsid w:val="005648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styleId="aff0">
    <w:name w:val="FollowedHyperlink"/>
    <w:basedOn w:val="a2"/>
    <w:uiPriority w:val="99"/>
    <w:semiHidden/>
    <w:unhideWhenUsed/>
    <w:rsid w:val="00564821"/>
    <w:rPr>
      <w:color w:val="800080"/>
      <w:u w:val="single"/>
    </w:rPr>
  </w:style>
  <w:style w:type="paragraph" w:customStyle="1" w:styleId="msonormal0">
    <w:name w:val="msonormal"/>
    <w:basedOn w:val="a1"/>
    <w:rsid w:val="0056482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1"/>
    <w:rsid w:val="0056482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styleId="aff1">
    <w:name w:val="caption"/>
    <w:basedOn w:val="a1"/>
    <w:next w:val="a1"/>
    <w:uiPriority w:val="35"/>
    <w:unhideWhenUsed/>
    <w:rsid w:val="00564821"/>
    <w:pPr>
      <w:widowControl w:val="0"/>
      <w:autoSpaceDE w:val="0"/>
      <w:autoSpaceDN w:val="0"/>
      <w:adjustRightInd w:val="0"/>
      <w:spacing w:after="200" w:line="240" w:lineRule="auto"/>
      <w:ind w:firstLine="567"/>
    </w:pPr>
    <w:rPr>
      <w:rFonts w:ascii="Arial" w:eastAsia="Times New Roman" w:hAnsi="Arial" w:cs="Arial"/>
      <w:i/>
      <w:iCs/>
      <w:color w:val="44546A" w:themeColor="text2"/>
      <w:sz w:val="18"/>
      <w:szCs w:val="18"/>
      <w:lang w:eastAsia="ru-RU"/>
    </w:rPr>
  </w:style>
  <w:style w:type="paragraph" w:customStyle="1" w:styleId="afe">
    <w:name w:val="_Обычный"/>
    <w:link w:val="aff2"/>
    <w:rsid w:val="00564821"/>
    <w:pPr>
      <w:suppressAutoHyphens/>
      <w:spacing w:after="0" w:line="360" w:lineRule="auto"/>
      <w:ind w:firstLine="709"/>
      <w:jc w:val="both"/>
    </w:pPr>
    <w:rPr>
      <w:rFonts w:ascii="Times New Roman" w:hAnsi="Times New Roman" w:cs="Times New Roman"/>
      <w:iCs/>
      <w:sz w:val="24"/>
      <w:szCs w:val="26"/>
    </w:rPr>
  </w:style>
  <w:style w:type="character" w:customStyle="1" w:styleId="aff2">
    <w:name w:val="_Обычный Знак"/>
    <w:basedOn w:val="a2"/>
    <w:link w:val="afe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0">
    <w:name w:val="_Список маркерованный"/>
    <w:basedOn w:val="afe"/>
    <w:link w:val="aff3"/>
    <w:rsid w:val="00564821"/>
    <w:pPr>
      <w:numPr>
        <w:numId w:val="2"/>
      </w:numPr>
      <w:tabs>
        <w:tab w:val="left" w:pos="284"/>
      </w:tabs>
    </w:pPr>
  </w:style>
  <w:style w:type="character" w:customStyle="1" w:styleId="aff3">
    <w:name w:val="_Список маркерованный Знак"/>
    <w:basedOn w:val="aff2"/>
    <w:link w:val="a0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ff4">
    <w:name w:val="_Рисунок"/>
    <w:basedOn w:val="afe"/>
    <w:next w:val="afe"/>
    <w:link w:val="aff5"/>
    <w:rsid w:val="00564821"/>
    <w:pPr>
      <w:spacing w:line="276" w:lineRule="auto"/>
      <w:ind w:firstLine="0"/>
      <w:jc w:val="center"/>
    </w:pPr>
  </w:style>
  <w:style w:type="character" w:customStyle="1" w:styleId="aff5">
    <w:name w:val="_Рисунок Знак"/>
    <w:basedOn w:val="aff2"/>
    <w:link w:val="aff4"/>
    <w:rsid w:val="00564821"/>
    <w:rPr>
      <w:rFonts w:ascii="Times New Roman" w:hAnsi="Times New Roman" w:cs="Times New Roman"/>
      <w:iCs/>
      <w:sz w:val="24"/>
      <w:szCs w:val="26"/>
    </w:rPr>
  </w:style>
  <w:style w:type="character" w:customStyle="1" w:styleId="aff6">
    <w:name w:val="_Скрытый знак"/>
    <w:basedOn w:val="aff2"/>
    <w:uiPriority w:val="1"/>
    <w:rsid w:val="00564821"/>
    <w:rPr>
      <w:rFonts w:ascii="Times New Roman" w:hAnsi="Times New Roman" w:cs="Times New Roman"/>
      <w:b w:val="0"/>
      <w:i w:val="0"/>
      <w:iCs/>
      <w:caps w:val="0"/>
      <w:smallCaps w:val="0"/>
      <w:strike/>
      <w:dstrike w:val="0"/>
      <w:vanish/>
      <w:color w:val="FF0000"/>
      <w:sz w:val="24"/>
      <w:szCs w:val="26"/>
      <w:u w:val="none"/>
      <w:vertAlign w:val="baseline"/>
    </w:rPr>
  </w:style>
  <w:style w:type="paragraph" w:customStyle="1" w:styleId="aff7">
    <w:name w:val="_Подпись рисунка"/>
    <w:basedOn w:val="aff4"/>
    <w:next w:val="afe"/>
    <w:rsid w:val="00564821"/>
  </w:style>
  <w:style w:type="paragraph" w:customStyle="1" w:styleId="100">
    <w:name w:val="_Обычный_табл_10пт_по центу"/>
    <w:basedOn w:val="a1"/>
    <w:link w:val="101"/>
    <w:rsid w:val="00564821"/>
    <w:pPr>
      <w:spacing w:line="240" w:lineRule="auto"/>
      <w:ind w:firstLine="0"/>
      <w:jc w:val="center"/>
    </w:pPr>
    <w:rPr>
      <w:rFonts w:cs="Times New Roman"/>
      <w:iCs/>
      <w:sz w:val="20"/>
      <w:szCs w:val="20"/>
    </w:rPr>
  </w:style>
  <w:style w:type="character" w:customStyle="1" w:styleId="101">
    <w:name w:val="_Обычный_табл_10пт_по центу Знак"/>
    <w:basedOn w:val="a2"/>
    <w:link w:val="100"/>
    <w:rsid w:val="00564821"/>
    <w:rPr>
      <w:rFonts w:ascii="Times New Roman" w:hAnsi="Times New Roman" w:cs="Times New Roman"/>
      <w:iCs/>
      <w:sz w:val="20"/>
      <w:szCs w:val="20"/>
    </w:rPr>
  </w:style>
  <w:style w:type="paragraph" w:customStyle="1" w:styleId="aff8">
    <w:name w:val="_Подпись таблицы"/>
    <w:basedOn w:val="afe"/>
    <w:next w:val="afe"/>
    <w:link w:val="aff9"/>
    <w:rsid w:val="00564821"/>
    <w:pPr>
      <w:keepNext/>
      <w:spacing w:line="276" w:lineRule="auto"/>
      <w:ind w:firstLine="0"/>
      <w:jc w:val="left"/>
    </w:pPr>
    <w:rPr>
      <w:rFonts w:ascii="Arial" w:hAnsi="Arial" w:cs="Arial"/>
      <w:sz w:val="20"/>
      <w:szCs w:val="20"/>
    </w:rPr>
  </w:style>
  <w:style w:type="character" w:customStyle="1" w:styleId="aff9">
    <w:name w:val="_Подпись таблицы Знак"/>
    <w:basedOn w:val="aff2"/>
    <w:link w:val="aff8"/>
    <w:rsid w:val="00564821"/>
    <w:rPr>
      <w:rFonts w:ascii="Arial" w:hAnsi="Arial" w:cs="Arial"/>
      <w:iCs/>
      <w:sz w:val="20"/>
      <w:szCs w:val="20"/>
    </w:rPr>
  </w:style>
  <w:style w:type="character" w:customStyle="1" w:styleId="affa">
    <w:name w:val="_Надстрочный знак"/>
    <w:uiPriority w:val="1"/>
    <w:rsid w:val="00564821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auto"/>
      <w:sz w:val="24"/>
      <w:vertAlign w:val="superscript"/>
    </w:rPr>
  </w:style>
  <w:style w:type="character" w:styleId="affb">
    <w:name w:val="annotation reference"/>
    <w:basedOn w:val="a2"/>
    <w:uiPriority w:val="99"/>
    <w:semiHidden/>
    <w:rsid w:val="00564821"/>
    <w:rPr>
      <w:sz w:val="16"/>
      <w:szCs w:val="16"/>
    </w:rPr>
  </w:style>
  <w:style w:type="paragraph" w:styleId="affc">
    <w:name w:val="annotation text"/>
    <w:basedOn w:val="a1"/>
    <w:link w:val="affd"/>
    <w:uiPriority w:val="99"/>
    <w:semiHidden/>
    <w:rsid w:val="00564821"/>
    <w:pPr>
      <w:spacing w:after="160" w:line="240" w:lineRule="auto"/>
      <w:ind w:firstLine="0"/>
      <w:jc w:val="left"/>
    </w:pPr>
    <w:rPr>
      <w:sz w:val="20"/>
      <w:szCs w:val="20"/>
    </w:rPr>
  </w:style>
  <w:style w:type="character" w:customStyle="1" w:styleId="affd">
    <w:name w:val="Текст примечания Знак"/>
    <w:basedOn w:val="a2"/>
    <w:link w:val="affc"/>
    <w:uiPriority w:val="99"/>
    <w:semiHidden/>
    <w:rsid w:val="00564821"/>
    <w:rPr>
      <w:rFonts w:ascii="Times New Roman" w:hAnsi="Times New Roman"/>
      <w:sz w:val="20"/>
      <w:szCs w:val="20"/>
    </w:rPr>
  </w:style>
  <w:style w:type="paragraph" w:styleId="affe">
    <w:name w:val="Balloon Text"/>
    <w:basedOn w:val="a1"/>
    <w:link w:val="afff"/>
    <w:uiPriority w:val="99"/>
    <w:semiHidden/>
    <w:unhideWhenUsed/>
    <w:rsid w:val="00564821"/>
    <w:pPr>
      <w:widowControl w:val="0"/>
      <w:autoSpaceDE w:val="0"/>
      <w:autoSpaceDN w:val="0"/>
      <w:adjustRightInd w:val="0"/>
      <w:spacing w:line="240" w:lineRule="auto"/>
      <w:ind w:firstLine="567"/>
    </w:pPr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afff">
    <w:name w:val="Текст выноски Знак"/>
    <w:basedOn w:val="a2"/>
    <w:link w:val="affe"/>
    <w:uiPriority w:val="99"/>
    <w:semiHidden/>
    <w:rsid w:val="00564821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a">
    <w:name w:val="_Список нумерованный"/>
    <w:basedOn w:val="afe"/>
    <w:link w:val="afff0"/>
    <w:rsid w:val="00564821"/>
    <w:pPr>
      <w:numPr>
        <w:numId w:val="3"/>
      </w:numPr>
      <w:tabs>
        <w:tab w:val="left" w:pos="284"/>
      </w:tabs>
    </w:pPr>
    <w:rPr>
      <w:iCs w:val="0"/>
    </w:rPr>
  </w:style>
  <w:style w:type="character" w:customStyle="1" w:styleId="afff0">
    <w:name w:val="_Список нумерованный Знак"/>
    <w:basedOn w:val="a2"/>
    <w:link w:val="a"/>
    <w:rsid w:val="00564821"/>
    <w:rPr>
      <w:rFonts w:ascii="Times New Roman" w:hAnsi="Times New Roman" w:cs="Times New Roman"/>
      <w:sz w:val="24"/>
      <w:szCs w:val="26"/>
    </w:rPr>
  </w:style>
  <w:style w:type="table" w:customStyle="1" w:styleId="TableGridReport1">
    <w:name w:val="Table Grid Report1"/>
    <w:basedOn w:val="a3"/>
    <w:next w:val="aa"/>
    <w:rsid w:val="00564821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styleId="22">
    <w:name w:val="toc 2"/>
    <w:basedOn w:val="a1"/>
    <w:next w:val="a1"/>
    <w:autoRedefine/>
    <w:uiPriority w:val="39"/>
    <w:unhideWhenUsed/>
    <w:rsid w:val="000D6C57"/>
    <w:pPr>
      <w:tabs>
        <w:tab w:val="left" w:pos="660"/>
        <w:tab w:val="left" w:pos="1134"/>
        <w:tab w:val="right" w:leader="dot" w:pos="9345"/>
      </w:tabs>
      <w:autoSpaceDE w:val="0"/>
      <w:autoSpaceDN w:val="0"/>
      <w:adjustRightInd w:val="0"/>
      <w:ind w:left="709" w:right="284" w:hanging="425"/>
    </w:pPr>
    <w:rPr>
      <w:rFonts w:eastAsia="Times New Roman" w:cs="Arial"/>
      <w:color w:val="000000"/>
      <w:lang w:eastAsia="ru-RU"/>
    </w:rPr>
  </w:style>
  <w:style w:type="character" w:styleId="afff1">
    <w:name w:val="Strong"/>
    <w:aliases w:val="назв. таблицы,ТАБЛИЦЫ,заголовок,Текст весь"/>
    <w:uiPriority w:val="22"/>
    <w:rsid w:val="00564821"/>
    <w:rPr>
      <w:b/>
      <w:bCs/>
    </w:rPr>
  </w:style>
  <w:style w:type="paragraph" w:customStyle="1" w:styleId="3-">
    <w:name w:val="Заголовок 3-го уровня"/>
    <w:basedOn w:val="1-"/>
    <w:next w:val="a1"/>
    <w:link w:val="3-0"/>
    <w:autoRedefine/>
    <w:qFormat/>
    <w:rsid w:val="001D70D8"/>
    <w:pPr>
      <w:pageBreakBefore w:val="0"/>
      <w:numPr>
        <w:ilvl w:val="2"/>
      </w:numPr>
      <w:tabs>
        <w:tab w:val="clear" w:pos="709"/>
      </w:tabs>
      <w:outlineLvl w:val="2"/>
    </w:pPr>
    <w:rPr>
      <w:sz w:val="24"/>
    </w:rPr>
  </w:style>
  <w:style w:type="paragraph" w:customStyle="1" w:styleId="23">
    <w:name w:val="2 уровень"/>
    <w:basedOn w:val="1-"/>
    <w:next w:val="afe"/>
    <w:link w:val="24"/>
    <w:rsid w:val="005D6FAA"/>
    <w:pPr>
      <w:numPr>
        <w:ilvl w:val="1"/>
        <w:numId w:val="4"/>
      </w:numPr>
    </w:pPr>
    <w:rPr>
      <w:sz w:val="24"/>
    </w:rPr>
  </w:style>
  <w:style w:type="character" w:customStyle="1" w:styleId="3-0">
    <w:name w:val="Заголовок 3-го уровня Знак"/>
    <w:basedOn w:val="1-0"/>
    <w:link w:val="3-"/>
    <w:rsid w:val="001D70D8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paragraph" w:customStyle="1" w:styleId="2">
    <w:name w:val="Заголовок 2го уровня"/>
    <w:basedOn w:val="1-"/>
    <w:next w:val="afe"/>
    <w:link w:val="25"/>
    <w:qFormat/>
    <w:rsid w:val="002753E7"/>
    <w:pPr>
      <w:pageBreakBefore w:val="0"/>
      <w:numPr>
        <w:ilvl w:val="1"/>
      </w:numPr>
      <w:ind w:left="709" w:firstLine="0"/>
      <w:outlineLvl w:val="1"/>
    </w:pPr>
    <w:rPr>
      <w:sz w:val="24"/>
    </w:rPr>
  </w:style>
  <w:style w:type="character" w:customStyle="1" w:styleId="24">
    <w:name w:val="2 уровень Знак"/>
    <w:basedOn w:val="1-0"/>
    <w:link w:val="23"/>
    <w:rsid w:val="005D6FAA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numbering" w:customStyle="1" w:styleId="14">
    <w:name w:val="Нет списка1"/>
    <w:next w:val="a4"/>
    <w:uiPriority w:val="99"/>
    <w:semiHidden/>
    <w:unhideWhenUsed/>
    <w:rsid w:val="00CA7593"/>
  </w:style>
  <w:style w:type="character" w:customStyle="1" w:styleId="25">
    <w:name w:val="Заголовок 2го уровня Знак"/>
    <w:basedOn w:val="a2"/>
    <w:link w:val="2"/>
    <w:rsid w:val="002753E7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CA75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КОНСТРУКТОР1"/>
    <w:basedOn w:val="a3"/>
    <w:uiPriority w:val="40"/>
    <w:rsid w:val="00CA759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ff2">
    <w:name w:val="РИСУНОК"/>
    <w:basedOn w:val="af9"/>
    <w:link w:val="afff3"/>
    <w:rsid w:val="00CA7593"/>
    <w:pPr>
      <w:spacing w:line="240" w:lineRule="auto"/>
      <w:ind w:firstLine="0"/>
      <w:jc w:val="center"/>
    </w:pPr>
    <w:rPr>
      <w:noProof/>
    </w:rPr>
  </w:style>
  <w:style w:type="character" w:customStyle="1" w:styleId="afff3">
    <w:name w:val="РИСУНОК Знак"/>
    <w:link w:val="afff2"/>
    <w:locked/>
    <w:rsid w:val="00CA7593"/>
    <w:rPr>
      <w:rFonts w:ascii="Arial" w:eastAsia="Times New Roman" w:hAnsi="Arial" w:cs="Arial"/>
      <w:noProof/>
      <w:color w:val="000000"/>
      <w:lang w:eastAsia="ru-RU"/>
    </w:rPr>
  </w:style>
  <w:style w:type="table" w:customStyle="1" w:styleId="110">
    <w:name w:val="Таблица ОРГРЭС11"/>
    <w:basedOn w:val="a3"/>
    <w:next w:val="aa"/>
    <w:uiPriority w:val="39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GridReport11">
    <w:name w:val="Table Grid Report11"/>
    <w:basedOn w:val="a3"/>
    <w:next w:val="aa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customStyle="1" w:styleId="font5">
    <w:name w:val="font5"/>
    <w:basedOn w:val="a1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Calibri" w:eastAsia="Times New Roman" w:hAnsi="Calibri" w:cs="Calibri"/>
      <w:color w:val="000000"/>
      <w:sz w:val="22"/>
      <w:lang w:eastAsia="ru-RU"/>
    </w:rPr>
  </w:style>
  <w:style w:type="paragraph" w:customStyle="1" w:styleId="font6">
    <w:name w:val="font6"/>
    <w:basedOn w:val="a1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6">
    <w:name w:val="xl66"/>
    <w:basedOn w:val="a1"/>
    <w:rsid w:val="00352879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7">
    <w:name w:val="xl67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8">
    <w:name w:val="xl68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7">
    <w:name w:val="xl77"/>
    <w:basedOn w:val="a1"/>
    <w:rsid w:val="00352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8">
    <w:name w:val="xl78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79">
    <w:name w:val="xl79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0D6C57"/>
    <w:pPr>
      <w:tabs>
        <w:tab w:val="left" w:pos="1889"/>
        <w:tab w:val="right" w:leader="dot" w:pos="9345"/>
      </w:tabs>
      <w:ind w:left="1560" w:right="284" w:hanging="851"/>
    </w:pPr>
  </w:style>
  <w:style w:type="paragraph" w:styleId="afff4">
    <w:name w:val="table of figures"/>
    <w:basedOn w:val="a1"/>
    <w:next w:val="a1"/>
    <w:uiPriority w:val="99"/>
    <w:unhideWhenUsed/>
    <w:rsid w:val="00A2365D"/>
    <w:pPr>
      <w:ind w:left="1418" w:right="425" w:hanging="1418"/>
    </w:pPr>
  </w:style>
  <w:style w:type="character" w:customStyle="1" w:styleId="16">
    <w:name w:val="Неразрешенное упоминание1"/>
    <w:basedOn w:val="a2"/>
    <w:uiPriority w:val="99"/>
    <w:semiHidden/>
    <w:unhideWhenUsed/>
    <w:rsid w:val="00A2365D"/>
    <w:rPr>
      <w:color w:val="605E5C"/>
      <w:shd w:val="clear" w:color="auto" w:fill="E1DFDD"/>
    </w:rPr>
  </w:style>
  <w:style w:type="character" w:customStyle="1" w:styleId="12">
    <w:name w:val="Оглавление 1 Знак"/>
    <w:basedOn w:val="a2"/>
    <w:link w:val="11"/>
    <w:uiPriority w:val="39"/>
    <w:rsid w:val="006A6C2B"/>
    <w:rPr>
      <w:rFonts w:ascii="Times New Roman" w:hAnsi="Times New Roman"/>
      <w:sz w:val="24"/>
    </w:rPr>
  </w:style>
  <w:style w:type="character" w:customStyle="1" w:styleId="FontStyle178">
    <w:name w:val="Font Style178"/>
    <w:rsid w:val="005F4749"/>
    <w:rPr>
      <w:rFonts w:ascii="Times New Roman" w:hAnsi="Times New Roman" w:cs="Times New Roman"/>
      <w:b/>
      <w:bCs/>
      <w:sz w:val="40"/>
      <w:szCs w:val="40"/>
    </w:rPr>
  </w:style>
  <w:style w:type="paragraph" w:customStyle="1" w:styleId="font7">
    <w:name w:val="font7"/>
    <w:basedOn w:val="a1"/>
    <w:rsid w:val="00A3229A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63">
    <w:name w:val="xl63"/>
    <w:basedOn w:val="a1"/>
    <w:rsid w:val="00A322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1"/>
    <w:rsid w:val="00A322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65">
    <w:name w:val="xl65"/>
    <w:basedOn w:val="a1"/>
    <w:rsid w:val="00A322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0">
    <w:name w:val="xl80"/>
    <w:basedOn w:val="a1"/>
    <w:rsid w:val="00F431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1"/>
    <w:rsid w:val="00F431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1"/>
    <w:rsid w:val="00F431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1"/>
    <w:rsid w:val="00F431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1"/>
    <w:rsid w:val="00F431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1"/>
    <w:rsid w:val="00F431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styleId="afff5">
    <w:name w:val="Title"/>
    <w:basedOn w:val="a1"/>
    <w:next w:val="a1"/>
    <w:link w:val="afff6"/>
    <w:uiPriority w:val="10"/>
    <w:qFormat/>
    <w:rsid w:val="000C4D27"/>
    <w:pPr>
      <w:spacing w:after="80" w:line="240" w:lineRule="auto"/>
      <w:ind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fff6">
    <w:name w:val="Заголовок Знак"/>
    <w:basedOn w:val="a2"/>
    <w:link w:val="afff5"/>
    <w:uiPriority w:val="10"/>
    <w:rsid w:val="000C4D2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afff7">
    <w:name w:val="Subtitle"/>
    <w:basedOn w:val="a1"/>
    <w:next w:val="a1"/>
    <w:link w:val="afff8"/>
    <w:uiPriority w:val="11"/>
    <w:qFormat/>
    <w:rsid w:val="000C4D27"/>
    <w:pPr>
      <w:numPr>
        <w:ilvl w:val="1"/>
      </w:numPr>
      <w:spacing w:after="160" w:line="259" w:lineRule="auto"/>
      <w:ind w:firstLine="709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fff8">
    <w:name w:val="Подзаголовок Знак"/>
    <w:basedOn w:val="a2"/>
    <w:link w:val="afff7"/>
    <w:uiPriority w:val="11"/>
    <w:rsid w:val="000C4D27"/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paragraph" w:styleId="26">
    <w:name w:val="Quote"/>
    <w:basedOn w:val="a1"/>
    <w:next w:val="a1"/>
    <w:link w:val="27"/>
    <w:uiPriority w:val="29"/>
    <w:qFormat/>
    <w:rsid w:val="000C4D27"/>
    <w:pPr>
      <w:spacing w:before="160" w:after="160" w:line="259" w:lineRule="auto"/>
      <w:ind w:firstLine="0"/>
      <w:jc w:val="center"/>
    </w:pPr>
    <w:rPr>
      <w:rFonts w:asciiTheme="minorHAnsi" w:hAnsiTheme="minorHAns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27">
    <w:name w:val="Цитата 2 Знак"/>
    <w:basedOn w:val="a2"/>
    <w:link w:val="26"/>
    <w:uiPriority w:val="29"/>
    <w:rsid w:val="000C4D27"/>
    <w:rPr>
      <w:i/>
      <w:iCs/>
      <w:color w:val="404040" w:themeColor="text1" w:themeTint="BF"/>
      <w:kern w:val="2"/>
      <w14:ligatures w14:val="standardContextual"/>
    </w:rPr>
  </w:style>
  <w:style w:type="character" w:styleId="afff9">
    <w:name w:val="Intense Emphasis"/>
    <w:basedOn w:val="a2"/>
    <w:uiPriority w:val="21"/>
    <w:qFormat/>
    <w:rsid w:val="000C4D27"/>
    <w:rPr>
      <w:i/>
      <w:iCs/>
      <w:color w:val="2F5496" w:themeColor="accent1" w:themeShade="BF"/>
    </w:rPr>
  </w:style>
  <w:style w:type="paragraph" w:styleId="afffa">
    <w:name w:val="Intense Quote"/>
    <w:basedOn w:val="a1"/>
    <w:next w:val="a1"/>
    <w:link w:val="afffb"/>
    <w:uiPriority w:val="30"/>
    <w:qFormat/>
    <w:rsid w:val="000C4D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hAnsiTheme="minorHAnsi"/>
      <w:i/>
      <w:iCs/>
      <w:color w:val="2F5496" w:themeColor="accent1" w:themeShade="BF"/>
      <w:kern w:val="2"/>
      <w:sz w:val="22"/>
      <w14:ligatures w14:val="standardContextual"/>
    </w:rPr>
  </w:style>
  <w:style w:type="character" w:customStyle="1" w:styleId="afffb">
    <w:name w:val="Выделенная цитата Знак"/>
    <w:basedOn w:val="a2"/>
    <w:link w:val="afffa"/>
    <w:uiPriority w:val="30"/>
    <w:rsid w:val="000C4D27"/>
    <w:rPr>
      <w:i/>
      <w:iCs/>
      <w:color w:val="2F5496" w:themeColor="accent1" w:themeShade="BF"/>
      <w:kern w:val="2"/>
      <w14:ligatures w14:val="standardContextual"/>
    </w:rPr>
  </w:style>
  <w:style w:type="character" w:styleId="afffc">
    <w:name w:val="Intense Reference"/>
    <w:basedOn w:val="a2"/>
    <w:uiPriority w:val="32"/>
    <w:qFormat/>
    <w:rsid w:val="000C4D27"/>
    <w:rPr>
      <w:b/>
      <w:bCs/>
      <w:smallCaps/>
      <w:color w:val="2F5496" w:themeColor="accent1" w:themeShade="BF"/>
      <w:spacing w:val="5"/>
    </w:rPr>
  </w:style>
  <w:style w:type="numbering" w:customStyle="1" w:styleId="28">
    <w:name w:val="Нет списка2"/>
    <w:next w:val="a4"/>
    <w:uiPriority w:val="99"/>
    <w:semiHidden/>
    <w:unhideWhenUsed/>
    <w:rsid w:val="003E4A78"/>
  </w:style>
  <w:style w:type="numbering" w:customStyle="1" w:styleId="32">
    <w:name w:val="Нет списка3"/>
    <w:next w:val="a4"/>
    <w:uiPriority w:val="99"/>
    <w:semiHidden/>
    <w:unhideWhenUsed/>
    <w:rsid w:val="00600C07"/>
  </w:style>
  <w:style w:type="paragraph" w:customStyle="1" w:styleId="xl86">
    <w:name w:val="xl86"/>
    <w:basedOn w:val="a1"/>
    <w:rsid w:val="00DF64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7">
    <w:name w:val="xl87"/>
    <w:basedOn w:val="a1"/>
    <w:rsid w:val="00DF64A4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8">
    <w:name w:val="xl88"/>
    <w:basedOn w:val="a1"/>
    <w:rsid w:val="00DF64A4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9">
    <w:name w:val="xl89"/>
    <w:basedOn w:val="a1"/>
    <w:rsid w:val="00DF64A4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0">
    <w:name w:val="xl90"/>
    <w:basedOn w:val="a1"/>
    <w:rsid w:val="00DF64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1">
    <w:name w:val="xl91"/>
    <w:basedOn w:val="a1"/>
    <w:rsid w:val="00DF64A4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2">
    <w:name w:val="xl92"/>
    <w:basedOn w:val="a1"/>
    <w:rsid w:val="00DF64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3">
    <w:name w:val="xl93"/>
    <w:basedOn w:val="a1"/>
    <w:rsid w:val="00DF64A4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4">
    <w:name w:val="xl94"/>
    <w:basedOn w:val="a1"/>
    <w:rsid w:val="00DF64A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5">
    <w:name w:val="xl95"/>
    <w:basedOn w:val="a1"/>
    <w:rsid w:val="00DF64A4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6">
    <w:name w:val="xl96"/>
    <w:basedOn w:val="a1"/>
    <w:rsid w:val="00DF64A4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7">
    <w:name w:val="xl97"/>
    <w:basedOn w:val="a1"/>
    <w:rsid w:val="00DF64A4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8">
    <w:name w:val="xl98"/>
    <w:basedOn w:val="a1"/>
    <w:rsid w:val="00DF64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9">
    <w:name w:val="xl99"/>
    <w:basedOn w:val="a1"/>
    <w:rsid w:val="00DF64A4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0">
    <w:name w:val="xl100"/>
    <w:basedOn w:val="a1"/>
    <w:rsid w:val="00DF64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1">
    <w:name w:val="xl101"/>
    <w:basedOn w:val="a1"/>
    <w:rsid w:val="00DF64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2">
    <w:name w:val="xl102"/>
    <w:basedOn w:val="a1"/>
    <w:rsid w:val="00DF64A4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3">
    <w:name w:val="xl103"/>
    <w:basedOn w:val="a1"/>
    <w:rsid w:val="00DF64A4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4">
    <w:name w:val="xl104"/>
    <w:basedOn w:val="a1"/>
    <w:rsid w:val="00DF64A4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5">
    <w:name w:val="xl105"/>
    <w:basedOn w:val="a1"/>
    <w:rsid w:val="00DF64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6">
    <w:name w:val="xl106"/>
    <w:basedOn w:val="a1"/>
    <w:rsid w:val="00DF64A4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7">
    <w:name w:val="xl107"/>
    <w:basedOn w:val="a1"/>
    <w:rsid w:val="00ED12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8">
    <w:name w:val="xl108"/>
    <w:basedOn w:val="a1"/>
    <w:rsid w:val="00ED1217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9">
    <w:name w:val="xl109"/>
    <w:basedOn w:val="a1"/>
    <w:rsid w:val="00ED1217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10">
    <w:name w:val="xl110"/>
    <w:basedOn w:val="a1"/>
    <w:rsid w:val="00ED1217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11">
    <w:name w:val="xl111"/>
    <w:basedOn w:val="a1"/>
    <w:rsid w:val="00ED12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12">
    <w:name w:val="xl112"/>
    <w:basedOn w:val="a1"/>
    <w:rsid w:val="00ED1217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character" w:customStyle="1" w:styleId="afffd">
    <w:name w:val="Другое_"/>
    <w:basedOn w:val="a2"/>
    <w:link w:val="afffe"/>
    <w:rsid w:val="006C09D3"/>
    <w:rPr>
      <w:rFonts w:ascii="Times New Roman" w:eastAsia="Times New Roman" w:hAnsi="Times New Roman" w:cs="Times New Roman"/>
      <w:sz w:val="14"/>
      <w:szCs w:val="14"/>
    </w:rPr>
  </w:style>
  <w:style w:type="paragraph" w:customStyle="1" w:styleId="afffe">
    <w:name w:val="Другое"/>
    <w:basedOn w:val="a1"/>
    <w:link w:val="afffd"/>
    <w:rsid w:val="006C09D3"/>
    <w:pPr>
      <w:widowControl w:val="0"/>
      <w:spacing w:line="240" w:lineRule="auto"/>
      <w:ind w:firstLine="0"/>
      <w:jc w:val="left"/>
    </w:pPr>
    <w:rPr>
      <w:rFonts w:eastAsia="Times New Roman" w:cs="Times New Roman"/>
      <w:sz w:val="14"/>
      <w:szCs w:val="14"/>
    </w:rPr>
  </w:style>
  <w:style w:type="table" w:customStyle="1" w:styleId="120">
    <w:name w:val="Таблица ОРГРЭС12"/>
    <w:basedOn w:val="a3"/>
    <w:next w:val="aa"/>
    <w:rsid w:val="005E38B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26567-CABA-400C-B3EA-CF582BBD9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28</Pages>
  <Words>7027</Words>
  <Characters>40057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Калякин Иван Дмитриевич</dc:creator>
  <cp:keywords/>
  <dc:description/>
  <cp:lastModifiedBy>Мирошникова Анастасия Андреевна</cp:lastModifiedBy>
  <cp:revision>21</cp:revision>
  <cp:lastPrinted>2025-11-17T06:30:00Z</cp:lastPrinted>
  <dcterms:created xsi:type="dcterms:W3CDTF">2025-09-26T09:46:00Z</dcterms:created>
  <dcterms:modified xsi:type="dcterms:W3CDTF">2025-11-17T06:30:00Z</dcterms:modified>
</cp:coreProperties>
</file>